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154C8699"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B51DEF" w:rsidRPr="00B51DEF">
                <w:rPr>
                  <w:rFonts w:asciiTheme="majorHAnsi" w:hAnsiTheme="majorHAnsi"/>
                  <w:sz w:val="20"/>
                  <w:szCs w:val="20"/>
                </w:rPr>
                <w:t>2016G_NHP23</w:t>
              </w:r>
              <w:bookmarkStart w:id="0" w:name="_GoBack"/>
              <w:bookmarkEnd w:id="0"/>
            </w:sdtContent>
          </w:sdt>
        </w:sdtContent>
      </w:sdt>
    </w:p>
    <w:p w14:paraId="43218F67" w14:textId="5D38DBFA"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B51DEF"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B51DEF"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B51DEF"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6950791C"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D40EE06" w:rsidR="00001C04" w:rsidRPr="008426D1" w:rsidRDefault="00B51DEF"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51DE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BBD97BE" w:rsidR="00001C04" w:rsidRPr="008426D1" w:rsidRDefault="00B51DE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51DE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3730D92" w:rsidR="00001C04" w:rsidRPr="008426D1" w:rsidRDefault="007C6A83" w:rsidP="00E272A9">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9264" behindDoc="0" locked="0" layoutInCell="1" allowOverlap="1" wp14:anchorId="297EAEE4" wp14:editId="6A3C2D3A">
                  <wp:simplePos x="0" y="0"/>
                  <wp:positionH relativeFrom="column">
                    <wp:posOffset>340995</wp:posOffset>
                  </wp:positionH>
                  <wp:positionV relativeFrom="paragraph">
                    <wp:posOffset>-95885</wp:posOffset>
                  </wp:positionV>
                  <wp:extent cx="1476375" cy="516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76375" cy="51689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75857646"/>
                        <w:showingPlcHdr/>
                      </w:sdtPr>
                      <w:sdtEndPr/>
                      <w:sdtContent>
                        <w:permStart w:id="1469532273"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469532273"/>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E272A9">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51DE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51BCD15" w:rsidR="00001C04" w:rsidRPr="008426D1" w:rsidRDefault="005A14F3"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59FBD770" wp14:editId="5EC93BB2">
                  <wp:simplePos x="0" y="0"/>
                  <wp:positionH relativeFrom="column">
                    <wp:posOffset>340995</wp:posOffset>
                  </wp:positionH>
                  <wp:positionV relativeFrom="paragraph">
                    <wp:posOffset>-49530</wp:posOffset>
                  </wp:positionV>
                  <wp:extent cx="1771650" cy="47180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47180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51DE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2D213948"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B51DE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076B2D46" w14:textId="77777777" w:rsidR="00D04FC7" w:rsidRPr="00D04FC7" w:rsidRDefault="00D04FC7" w:rsidP="00D04FC7">
          <w:pPr>
            <w:tabs>
              <w:tab w:val="left" w:pos="360"/>
              <w:tab w:val="left" w:pos="720"/>
            </w:tabs>
            <w:spacing w:after="0" w:line="240" w:lineRule="auto"/>
            <w:rPr>
              <w:rFonts w:asciiTheme="majorHAnsi" w:hAnsiTheme="majorHAnsi" w:cs="Arial"/>
              <w:sz w:val="20"/>
              <w:szCs w:val="20"/>
            </w:rPr>
          </w:pPr>
          <w:r w:rsidRPr="00D04FC7">
            <w:rPr>
              <w:rFonts w:asciiTheme="majorHAnsi" w:hAnsiTheme="majorHAnsi" w:cs="Arial"/>
              <w:sz w:val="20"/>
              <w:szCs w:val="20"/>
            </w:rPr>
            <w:t>Susan Hanrahan, PhD, Dean</w:t>
          </w:r>
        </w:p>
        <w:p w14:paraId="35B48629" w14:textId="77777777" w:rsidR="00D04FC7" w:rsidRPr="00D04FC7" w:rsidRDefault="00D04FC7" w:rsidP="00D04FC7">
          <w:pPr>
            <w:tabs>
              <w:tab w:val="left" w:pos="360"/>
              <w:tab w:val="left" w:pos="720"/>
            </w:tabs>
            <w:spacing w:after="0" w:line="240" w:lineRule="auto"/>
            <w:rPr>
              <w:rFonts w:asciiTheme="majorHAnsi" w:hAnsiTheme="majorHAnsi" w:cs="Arial"/>
              <w:sz w:val="20"/>
              <w:szCs w:val="20"/>
            </w:rPr>
          </w:pPr>
          <w:r w:rsidRPr="00D04FC7">
            <w:rPr>
              <w:rFonts w:asciiTheme="majorHAnsi" w:hAnsiTheme="majorHAnsi" w:cs="Arial"/>
              <w:sz w:val="20"/>
              <w:szCs w:val="20"/>
            </w:rPr>
            <w:t>hanrahan@astate.edu</w:t>
          </w:r>
        </w:p>
        <w:p w14:paraId="76E25B1E" w14:textId="698BA16B" w:rsidR="007D371A" w:rsidRPr="008426D1" w:rsidRDefault="00D04FC7" w:rsidP="00D04FC7">
          <w:pPr>
            <w:tabs>
              <w:tab w:val="left" w:pos="360"/>
              <w:tab w:val="left" w:pos="720"/>
            </w:tabs>
            <w:spacing w:after="0" w:line="240" w:lineRule="auto"/>
            <w:rPr>
              <w:rFonts w:asciiTheme="majorHAnsi" w:hAnsiTheme="majorHAnsi" w:cs="Arial"/>
              <w:sz w:val="20"/>
              <w:szCs w:val="20"/>
            </w:rPr>
          </w:pPr>
          <w:r w:rsidRPr="00D04FC7">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1DE07BA" w:rsidR="007D371A" w:rsidRPr="008426D1" w:rsidRDefault="00BC06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BDE49FD"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BC06AD">
            <w:rPr>
              <w:rFonts w:asciiTheme="majorHAnsi" w:hAnsiTheme="majorHAnsi" w:cs="Arial"/>
              <w:sz w:val="20"/>
              <w:szCs w:val="20"/>
            </w:rPr>
            <w:t>6</w:t>
          </w:r>
          <w:r w:rsidR="001A5BDB">
            <w:rPr>
              <w:rFonts w:asciiTheme="majorHAnsi" w:hAnsiTheme="majorHAnsi" w:cs="Arial"/>
              <w:sz w:val="20"/>
              <w:szCs w:val="20"/>
            </w:rPr>
            <w:t>7</w:t>
          </w:r>
          <w:r w:rsidR="00BC06AD">
            <w:rPr>
              <w:rFonts w:asciiTheme="majorHAnsi" w:hAnsiTheme="majorHAnsi" w:cs="Arial"/>
              <w:sz w:val="20"/>
              <w:szCs w:val="20"/>
            </w:rPr>
            <w:t>03</w:t>
          </w:r>
        </w:p>
      </w:sdtContent>
    </w:sdt>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08A91862" w:rsidR="00CB4B5A" w:rsidRDefault="001A5BDB" w:rsidP="00CB4B5A">
      <w:pPr>
        <w:tabs>
          <w:tab w:val="left" w:pos="360"/>
          <w:tab w:val="left" w:pos="720"/>
        </w:tabs>
        <w:spacing w:after="0" w:line="240" w:lineRule="auto"/>
      </w:pPr>
      <w:r>
        <w:t xml:space="preserve">Pharmacology for </w:t>
      </w:r>
      <w:r w:rsidR="006D5944">
        <w:t>ATC</w:t>
      </w:r>
    </w:p>
    <w:p w14:paraId="0D4EF818" w14:textId="77777777" w:rsidR="00BC06AD" w:rsidRPr="008426D1" w:rsidRDefault="00BC06AD"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1906AFC1" w:rsidR="00C002F9" w:rsidRPr="008426D1" w:rsidRDefault="001A5BDB" w:rsidP="00001C04">
      <w:pPr>
        <w:tabs>
          <w:tab w:val="left" w:pos="360"/>
          <w:tab w:val="left" w:pos="720"/>
        </w:tabs>
        <w:spacing w:after="0" w:line="240" w:lineRule="auto"/>
        <w:rPr>
          <w:rFonts w:asciiTheme="majorHAnsi" w:hAnsiTheme="majorHAnsi" w:cs="Arial"/>
          <w:sz w:val="20"/>
          <w:szCs w:val="20"/>
        </w:rPr>
      </w:pPr>
      <w:r>
        <w:t>Explores the pharmaceutical and chemical processes of therapeutic interventions and therapies.  This course examines the constraints placed on patients in the performance environment as well management, protocols, and legal issues</w:t>
      </w:r>
      <w:r w:rsidR="00BC06AD" w:rsidRPr="009C2139">
        <w:rPr>
          <w:rStyle w:val="desc"/>
        </w:rPr>
        <w:t>.</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8D3AEAE"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585E09">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51DE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603C00C"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585E09">
            <w:rPr>
              <w:rFonts w:asciiTheme="majorHAnsi" w:hAnsiTheme="majorHAnsi"/>
              <w:sz w:val="20"/>
              <w:szCs w:val="20"/>
            </w:rPr>
            <w:t>Yes</w:t>
          </w:r>
        </w:sdtContent>
      </w:sdt>
    </w:p>
    <w:p w14:paraId="389EE19D" w14:textId="36E6E5E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3129CD">
            <w:rPr>
              <w:rFonts w:asciiTheme="majorHAnsi" w:hAnsiTheme="majorHAnsi" w:cs="Arial"/>
              <w:sz w:val="20"/>
              <w:szCs w:val="20"/>
            </w:rPr>
            <w:t>asters</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FAAAE2F" w:rsidR="00AF68E8" w:rsidRPr="008426D1" w:rsidRDefault="006D594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r w:rsidR="00BC06AD">
            <w:rPr>
              <w:rFonts w:asciiTheme="majorHAnsi" w:hAnsiTheme="majorHAnsi" w:cs="Arial"/>
              <w:sz w:val="20"/>
              <w:szCs w:val="20"/>
            </w:rPr>
            <w:t>ecture</w:t>
          </w:r>
          <w:r w:rsidR="00F46E3B">
            <w:rPr>
              <w:rFonts w:asciiTheme="majorHAnsi" w:hAnsiTheme="majorHAnsi" w:cs="Arial"/>
              <w:sz w:val="20"/>
              <w:szCs w:val="20"/>
            </w:rPr>
            <w:t xml:space="preserv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CBAA3F9" w:rsidR="00C23120" w:rsidRPr="008426D1" w:rsidRDefault="00585E09"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AB18786" w:rsidR="00C23120" w:rsidRPr="008426D1" w:rsidRDefault="00585E09"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2089517" w:rsidR="00C23120" w:rsidRPr="008426D1" w:rsidRDefault="00585E09"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43694AD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585E09">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98122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129CD">
            <w:rPr>
              <w:rFonts w:asciiTheme="majorHAnsi" w:hAnsiTheme="majorHAnsi" w:cs="Arial"/>
              <w:sz w:val="20"/>
              <w:szCs w:val="20"/>
            </w:rPr>
            <w:t>Masters</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750958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585E09">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C20DB5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585E09">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7E3A91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B5439A">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28AA72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585E09">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52F84FB"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621C82F" w14:textId="77777777" w:rsidR="001A5BDB" w:rsidRDefault="001A5BDB" w:rsidP="00A966C5">
          <w:pPr>
            <w:tabs>
              <w:tab w:val="left" w:pos="360"/>
              <w:tab w:val="left" w:pos="720"/>
            </w:tabs>
            <w:spacing w:after="0" w:line="240" w:lineRule="auto"/>
            <w:rPr>
              <w:rFonts w:asciiTheme="majorHAnsi" w:hAnsiTheme="majorHAnsi" w:cs="Arial"/>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8011"/>
            <w:gridCol w:w="1260"/>
          </w:tblGrid>
          <w:tr w:rsidR="001A5BDB" w:rsidRPr="00B5439A" w14:paraId="6EC28287" w14:textId="77777777" w:rsidTr="00B5439A">
            <w:trPr>
              <w:trHeight w:val="317"/>
            </w:trPr>
            <w:tc>
              <w:tcPr>
                <w:tcW w:w="1457" w:type="dxa"/>
                <w:tcBorders>
                  <w:top w:val="single" w:sz="4" w:space="0" w:color="auto"/>
                  <w:left w:val="single" w:sz="4" w:space="0" w:color="auto"/>
                  <w:bottom w:val="single" w:sz="4" w:space="0" w:color="auto"/>
                  <w:right w:val="single" w:sz="4" w:space="0" w:color="auto"/>
                </w:tcBorders>
                <w:hideMark/>
              </w:tcPr>
              <w:p w14:paraId="6909A6E9" w14:textId="77777777" w:rsidR="001A5BDB" w:rsidRPr="00B5439A" w:rsidRDefault="001A5BDB">
                <w:pPr>
                  <w:tabs>
                    <w:tab w:val="left" w:pos="360"/>
                    <w:tab w:val="left" w:pos="720"/>
                    <w:tab w:val="left" w:pos="1080"/>
                  </w:tabs>
                  <w:jc w:val="center"/>
                  <w:rPr>
                    <w:rFonts w:asciiTheme="majorHAnsi" w:eastAsia="PMingLiU" w:hAnsiTheme="majorHAnsi"/>
                    <w:b/>
                    <w:sz w:val="20"/>
                    <w:szCs w:val="20"/>
                  </w:rPr>
                </w:pPr>
                <w:r w:rsidRPr="00B5439A">
                  <w:rPr>
                    <w:rFonts w:asciiTheme="majorHAnsi" w:eastAsia="PMingLiU" w:hAnsiTheme="majorHAnsi"/>
                    <w:b/>
                    <w:sz w:val="20"/>
                    <w:szCs w:val="20"/>
                  </w:rPr>
                  <w:t>Date</w:t>
                </w:r>
              </w:p>
            </w:tc>
            <w:tc>
              <w:tcPr>
                <w:tcW w:w="8011" w:type="dxa"/>
                <w:tcBorders>
                  <w:top w:val="single" w:sz="4" w:space="0" w:color="auto"/>
                  <w:left w:val="single" w:sz="4" w:space="0" w:color="auto"/>
                  <w:bottom w:val="single" w:sz="4" w:space="0" w:color="auto"/>
                  <w:right w:val="single" w:sz="4" w:space="0" w:color="auto"/>
                </w:tcBorders>
                <w:hideMark/>
              </w:tcPr>
              <w:p w14:paraId="325531CE" w14:textId="77777777" w:rsidR="001A5BDB" w:rsidRPr="00B5439A" w:rsidRDefault="001A5BDB">
                <w:pPr>
                  <w:tabs>
                    <w:tab w:val="left" w:pos="360"/>
                    <w:tab w:val="left" w:pos="720"/>
                    <w:tab w:val="left" w:pos="1080"/>
                  </w:tabs>
                  <w:jc w:val="center"/>
                  <w:rPr>
                    <w:rFonts w:asciiTheme="majorHAnsi" w:eastAsia="PMingLiU" w:hAnsiTheme="majorHAnsi"/>
                    <w:b/>
                    <w:sz w:val="20"/>
                    <w:szCs w:val="20"/>
                  </w:rPr>
                </w:pPr>
                <w:r w:rsidRPr="00B5439A">
                  <w:rPr>
                    <w:rFonts w:asciiTheme="majorHAnsi" w:eastAsia="PMingLiU" w:hAnsiTheme="majorHAnsi"/>
                    <w:b/>
                    <w:sz w:val="20"/>
                    <w:szCs w:val="20"/>
                  </w:rPr>
                  <w:t>Topic</w:t>
                </w:r>
              </w:p>
            </w:tc>
            <w:tc>
              <w:tcPr>
                <w:tcW w:w="1260" w:type="dxa"/>
                <w:tcBorders>
                  <w:top w:val="single" w:sz="4" w:space="0" w:color="auto"/>
                  <w:left w:val="single" w:sz="4" w:space="0" w:color="auto"/>
                  <w:bottom w:val="single" w:sz="4" w:space="0" w:color="auto"/>
                  <w:right w:val="single" w:sz="4" w:space="0" w:color="auto"/>
                </w:tcBorders>
                <w:hideMark/>
              </w:tcPr>
              <w:p w14:paraId="09647AAA" w14:textId="77777777" w:rsidR="001A5BDB" w:rsidRPr="00B5439A" w:rsidRDefault="001A5BDB">
                <w:pPr>
                  <w:tabs>
                    <w:tab w:val="left" w:pos="360"/>
                    <w:tab w:val="left" w:pos="720"/>
                    <w:tab w:val="left" w:pos="1080"/>
                  </w:tabs>
                  <w:jc w:val="center"/>
                  <w:rPr>
                    <w:rFonts w:asciiTheme="majorHAnsi" w:eastAsia="PMingLiU" w:hAnsiTheme="majorHAnsi"/>
                    <w:b/>
                    <w:sz w:val="20"/>
                    <w:szCs w:val="20"/>
                  </w:rPr>
                </w:pPr>
                <w:r w:rsidRPr="00B5439A">
                  <w:rPr>
                    <w:rFonts w:asciiTheme="majorHAnsi" w:eastAsia="PMingLiU" w:hAnsiTheme="majorHAnsi"/>
                    <w:b/>
                    <w:sz w:val="20"/>
                    <w:szCs w:val="20"/>
                  </w:rPr>
                  <w:t>Reading</w:t>
                </w:r>
              </w:p>
            </w:tc>
          </w:tr>
          <w:tr w:rsidR="001A5BDB" w:rsidRPr="00B5439A" w14:paraId="177456EC"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37166CC7" w14:textId="77777777" w:rsidR="001A5BDB" w:rsidRPr="00B5439A" w:rsidRDefault="001A5BDB">
                <w:pPr>
                  <w:pStyle w:val="Body"/>
                  <w:spacing w:after="0" w:line="240" w:lineRule="auto"/>
                  <w:rPr>
                    <w:rFonts w:asciiTheme="majorHAnsi" w:hAnsiTheme="majorHAnsi" w:cs="Times New Roman"/>
                    <w:color w:val="auto"/>
                    <w:sz w:val="20"/>
                    <w:szCs w:val="20"/>
                  </w:rPr>
                </w:pPr>
                <w:r w:rsidRPr="00B5439A">
                  <w:rPr>
                    <w:rFonts w:asciiTheme="majorHAnsi" w:hAnsiTheme="majorHAnsi" w:cs="Times New Roman"/>
                    <w:color w:val="auto"/>
                    <w:sz w:val="20"/>
                    <w:szCs w:val="20"/>
                  </w:rPr>
                  <w:t>Week 1</w:t>
                </w:r>
              </w:p>
            </w:tc>
            <w:tc>
              <w:tcPr>
                <w:tcW w:w="8011" w:type="dxa"/>
                <w:tcBorders>
                  <w:top w:val="single" w:sz="4" w:space="0" w:color="000000"/>
                  <w:left w:val="single" w:sz="4" w:space="0" w:color="000000"/>
                  <w:bottom w:val="single" w:sz="4" w:space="0" w:color="000000"/>
                  <w:right w:val="single" w:sz="4" w:space="0" w:color="000000"/>
                </w:tcBorders>
                <w:hideMark/>
              </w:tcPr>
              <w:p w14:paraId="7257F22B" w14:textId="77777777" w:rsidR="001A5BDB" w:rsidRPr="00B5439A" w:rsidRDefault="001A5BDB">
                <w:pPr>
                  <w:pStyle w:val="Body"/>
                  <w:spacing w:after="0" w:line="240" w:lineRule="auto"/>
                  <w:rPr>
                    <w:rFonts w:asciiTheme="majorHAnsi" w:hAnsiTheme="majorHAnsi" w:cs="Times New Roman"/>
                    <w:color w:val="auto"/>
                    <w:sz w:val="20"/>
                    <w:szCs w:val="20"/>
                  </w:rPr>
                </w:pPr>
                <w:r w:rsidRPr="00B5439A">
                  <w:rPr>
                    <w:rFonts w:asciiTheme="majorHAnsi" w:hAnsiTheme="majorHAnsi" w:cs="Times New Roman"/>
                    <w:color w:val="auto"/>
                    <w:sz w:val="20"/>
                    <w:szCs w:val="20"/>
                  </w:rPr>
                  <w:t xml:space="preserve">Introduction </w:t>
                </w:r>
              </w:p>
            </w:tc>
            <w:tc>
              <w:tcPr>
                <w:tcW w:w="1260" w:type="dxa"/>
                <w:tcBorders>
                  <w:top w:val="single" w:sz="4" w:space="0" w:color="000000"/>
                  <w:left w:val="single" w:sz="4" w:space="0" w:color="000000"/>
                  <w:bottom w:val="single" w:sz="4" w:space="0" w:color="000000"/>
                  <w:right w:val="single" w:sz="4" w:space="0" w:color="000000"/>
                </w:tcBorders>
                <w:hideMark/>
              </w:tcPr>
              <w:p w14:paraId="32F260B2" w14:textId="77777777" w:rsidR="001A5BDB" w:rsidRPr="00B5439A" w:rsidRDefault="001A5BDB">
                <w:pPr>
                  <w:pStyle w:val="Body"/>
                  <w:spacing w:after="0" w:line="240" w:lineRule="auto"/>
                  <w:rPr>
                    <w:rFonts w:asciiTheme="majorHAnsi" w:hAnsiTheme="majorHAnsi" w:cs="Times New Roman"/>
                    <w:color w:val="auto"/>
                    <w:sz w:val="20"/>
                    <w:szCs w:val="20"/>
                  </w:rPr>
                </w:pPr>
                <w:r w:rsidRPr="00B5439A">
                  <w:rPr>
                    <w:rFonts w:asciiTheme="majorHAnsi" w:hAnsiTheme="majorHAnsi" w:cs="Times New Roman"/>
                    <w:color w:val="auto"/>
                    <w:sz w:val="20"/>
                    <w:szCs w:val="20"/>
                  </w:rPr>
                  <w:t>1</w:t>
                </w:r>
              </w:p>
            </w:tc>
          </w:tr>
          <w:tr w:rsidR="001A5BDB" w:rsidRPr="00B5439A" w14:paraId="618AE843"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65374F6F"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2</w:t>
                </w:r>
              </w:p>
            </w:tc>
            <w:tc>
              <w:tcPr>
                <w:tcW w:w="8011" w:type="dxa"/>
                <w:tcBorders>
                  <w:top w:val="single" w:sz="4" w:space="0" w:color="000000"/>
                  <w:left w:val="single" w:sz="4" w:space="0" w:color="000000"/>
                  <w:bottom w:val="single" w:sz="4" w:space="0" w:color="000000"/>
                  <w:right w:val="single" w:sz="4" w:space="0" w:color="000000"/>
                </w:tcBorders>
                <w:hideMark/>
              </w:tcPr>
              <w:p w14:paraId="15EF3BE7"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Pharmacokinetics</w:t>
                </w:r>
              </w:p>
            </w:tc>
            <w:tc>
              <w:tcPr>
                <w:tcW w:w="1260" w:type="dxa"/>
                <w:tcBorders>
                  <w:top w:val="single" w:sz="4" w:space="0" w:color="000000"/>
                  <w:left w:val="single" w:sz="4" w:space="0" w:color="000000"/>
                  <w:bottom w:val="single" w:sz="4" w:space="0" w:color="000000"/>
                  <w:right w:val="single" w:sz="4" w:space="0" w:color="000000"/>
                </w:tcBorders>
                <w:hideMark/>
              </w:tcPr>
              <w:p w14:paraId="15D9D9F2"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2</w:t>
                </w:r>
              </w:p>
            </w:tc>
          </w:tr>
          <w:tr w:rsidR="001A5BDB" w:rsidRPr="00B5439A" w14:paraId="1D85D6C8"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28FD39E4" w14:textId="77777777" w:rsidR="001A5BDB" w:rsidRPr="00B5439A" w:rsidRDefault="001A5BDB" w:rsidP="00B5439A">
                <w:pPr>
                  <w:pStyle w:val="Body"/>
                  <w:spacing w:after="0" w:line="240" w:lineRule="auto"/>
                  <w:rPr>
                    <w:rFonts w:asciiTheme="majorHAnsi" w:hAnsiTheme="majorHAnsi" w:cs="Times New Roman"/>
                    <w:color w:val="auto"/>
                    <w:sz w:val="20"/>
                    <w:szCs w:val="20"/>
                  </w:rPr>
                </w:pPr>
                <w:r w:rsidRPr="00B5439A">
                  <w:rPr>
                    <w:rFonts w:asciiTheme="majorHAnsi" w:hAnsiTheme="majorHAnsi" w:cs="Times New Roman"/>
                    <w:color w:val="auto"/>
                    <w:sz w:val="20"/>
                    <w:szCs w:val="20"/>
                  </w:rPr>
                  <w:t>Week 3</w:t>
                </w:r>
              </w:p>
            </w:tc>
            <w:tc>
              <w:tcPr>
                <w:tcW w:w="8011" w:type="dxa"/>
                <w:tcBorders>
                  <w:top w:val="single" w:sz="4" w:space="0" w:color="000000"/>
                  <w:left w:val="single" w:sz="4" w:space="0" w:color="000000"/>
                  <w:bottom w:val="single" w:sz="4" w:space="0" w:color="000000"/>
                  <w:right w:val="single" w:sz="4" w:space="0" w:color="000000"/>
                </w:tcBorders>
              </w:tcPr>
              <w:p w14:paraId="1EE1E4FC" w14:textId="14B1AA86"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Pharmacodynamics</w:t>
                </w:r>
              </w:p>
            </w:tc>
            <w:tc>
              <w:tcPr>
                <w:tcW w:w="1260" w:type="dxa"/>
                <w:tcBorders>
                  <w:top w:val="single" w:sz="4" w:space="0" w:color="000000"/>
                  <w:left w:val="single" w:sz="4" w:space="0" w:color="000000"/>
                  <w:bottom w:val="single" w:sz="4" w:space="0" w:color="000000"/>
                  <w:right w:val="single" w:sz="4" w:space="0" w:color="000000"/>
                </w:tcBorders>
                <w:hideMark/>
              </w:tcPr>
              <w:p w14:paraId="5B1A5D9A"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3</w:t>
                </w:r>
              </w:p>
            </w:tc>
          </w:tr>
          <w:tr w:rsidR="001A5BDB" w:rsidRPr="00B5439A" w14:paraId="2AF0A26F"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328D7778"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4</w:t>
                </w:r>
              </w:p>
            </w:tc>
            <w:tc>
              <w:tcPr>
                <w:tcW w:w="8011" w:type="dxa"/>
                <w:tcBorders>
                  <w:top w:val="single" w:sz="4" w:space="0" w:color="000000"/>
                  <w:left w:val="single" w:sz="4" w:space="0" w:color="000000"/>
                  <w:bottom w:val="single" w:sz="4" w:space="0" w:color="000000"/>
                  <w:right w:val="single" w:sz="4" w:space="0" w:color="000000"/>
                </w:tcBorders>
                <w:hideMark/>
              </w:tcPr>
              <w:p w14:paraId="782D1500"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Pharmacodynamics</w:t>
                </w:r>
              </w:p>
            </w:tc>
            <w:tc>
              <w:tcPr>
                <w:tcW w:w="1260" w:type="dxa"/>
                <w:tcBorders>
                  <w:top w:val="single" w:sz="4" w:space="0" w:color="000000"/>
                  <w:left w:val="single" w:sz="4" w:space="0" w:color="000000"/>
                  <w:bottom w:val="single" w:sz="4" w:space="0" w:color="000000"/>
                  <w:right w:val="single" w:sz="4" w:space="0" w:color="000000"/>
                </w:tcBorders>
                <w:hideMark/>
              </w:tcPr>
              <w:p w14:paraId="748B9C1B"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3</w:t>
                </w:r>
              </w:p>
            </w:tc>
          </w:tr>
          <w:tr w:rsidR="001A5BDB" w:rsidRPr="00B5439A" w14:paraId="611DC414"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6C944214"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5</w:t>
                </w:r>
              </w:p>
            </w:tc>
            <w:tc>
              <w:tcPr>
                <w:tcW w:w="8011" w:type="dxa"/>
                <w:tcBorders>
                  <w:top w:val="single" w:sz="4" w:space="0" w:color="000000"/>
                  <w:left w:val="single" w:sz="4" w:space="0" w:color="000000"/>
                  <w:bottom w:val="single" w:sz="4" w:space="0" w:color="000000"/>
                  <w:right w:val="single" w:sz="4" w:space="0" w:color="000000"/>
                </w:tcBorders>
                <w:hideMark/>
              </w:tcPr>
              <w:p w14:paraId="0EB7FD98"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Medication Management</w:t>
                </w:r>
              </w:p>
            </w:tc>
            <w:tc>
              <w:tcPr>
                <w:tcW w:w="1260" w:type="dxa"/>
                <w:tcBorders>
                  <w:top w:val="single" w:sz="4" w:space="0" w:color="000000"/>
                  <w:left w:val="single" w:sz="4" w:space="0" w:color="000000"/>
                  <w:bottom w:val="single" w:sz="4" w:space="0" w:color="000000"/>
                  <w:right w:val="single" w:sz="4" w:space="0" w:color="000000"/>
                </w:tcBorders>
                <w:hideMark/>
              </w:tcPr>
              <w:p w14:paraId="43885B27"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4</w:t>
                </w:r>
              </w:p>
            </w:tc>
          </w:tr>
          <w:tr w:rsidR="001A5BDB" w:rsidRPr="00B5439A" w14:paraId="43492D76"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4DF81618"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6</w:t>
                </w:r>
              </w:p>
            </w:tc>
            <w:tc>
              <w:tcPr>
                <w:tcW w:w="8011" w:type="dxa"/>
                <w:tcBorders>
                  <w:top w:val="single" w:sz="4" w:space="0" w:color="000000"/>
                  <w:left w:val="single" w:sz="4" w:space="0" w:color="000000"/>
                  <w:bottom w:val="single" w:sz="4" w:space="0" w:color="000000"/>
                  <w:right w:val="single" w:sz="4" w:space="0" w:color="000000"/>
                </w:tcBorders>
                <w:hideMark/>
              </w:tcPr>
              <w:p w14:paraId="417486F6"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Infections and Inflammation</w:t>
                </w:r>
              </w:p>
            </w:tc>
            <w:tc>
              <w:tcPr>
                <w:tcW w:w="1260" w:type="dxa"/>
                <w:tcBorders>
                  <w:top w:val="single" w:sz="4" w:space="0" w:color="000000"/>
                  <w:left w:val="single" w:sz="4" w:space="0" w:color="000000"/>
                  <w:bottom w:val="single" w:sz="4" w:space="0" w:color="000000"/>
                  <w:right w:val="single" w:sz="4" w:space="0" w:color="000000"/>
                </w:tcBorders>
                <w:hideMark/>
              </w:tcPr>
              <w:p w14:paraId="2E6A68F4"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5, 6</w:t>
                </w:r>
              </w:p>
            </w:tc>
          </w:tr>
          <w:tr w:rsidR="001A5BDB" w:rsidRPr="00B5439A" w14:paraId="5B2DA464"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6961D305"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7</w:t>
                </w:r>
              </w:p>
            </w:tc>
            <w:tc>
              <w:tcPr>
                <w:tcW w:w="8011" w:type="dxa"/>
                <w:tcBorders>
                  <w:top w:val="single" w:sz="4" w:space="0" w:color="000000"/>
                  <w:left w:val="single" w:sz="4" w:space="0" w:color="000000"/>
                  <w:bottom w:val="single" w:sz="4" w:space="0" w:color="000000"/>
                  <w:right w:val="single" w:sz="4" w:space="0" w:color="000000"/>
                </w:tcBorders>
                <w:hideMark/>
              </w:tcPr>
              <w:p w14:paraId="68E947C5"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Pain Medications</w:t>
                </w:r>
              </w:p>
            </w:tc>
            <w:tc>
              <w:tcPr>
                <w:tcW w:w="1260" w:type="dxa"/>
                <w:tcBorders>
                  <w:top w:val="single" w:sz="4" w:space="0" w:color="000000"/>
                  <w:left w:val="single" w:sz="4" w:space="0" w:color="000000"/>
                  <w:bottom w:val="single" w:sz="4" w:space="0" w:color="000000"/>
                  <w:right w:val="single" w:sz="4" w:space="0" w:color="000000"/>
                </w:tcBorders>
                <w:hideMark/>
              </w:tcPr>
              <w:p w14:paraId="5873526A"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7</w:t>
                </w:r>
              </w:p>
            </w:tc>
          </w:tr>
          <w:tr w:rsidR="001A5BDB" w:rsidRPr="00B5439A" w14:paraId="131E32CB"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01088226"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8</w:t>
                </w:r>
              </w:p>
            </w:tc>
            <w:tc>
              <w:tcPr>
                <w:tcW w:w="8011" w:type="dxa"/>
                <w:tcBorders>
                  <w:top w:val="single" w:sz="4" w:space="0" w:color="000000"/>
                  <w:left w:val="single" w:sz="4" w:space="0" w:color="000000"/>
                  <w:bottom w:val="single" w:sz="4" w:space="0" w:color="000000"/>
                  <w:right w:val="single" w:sz="4" w:space="0" w:color="000000"/>
                </w:tcBorders>
                <w:hideMark/>
              </w:tcPr>
              <w:p w14:paraId="3E759BE9"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Musculoskeletal Medications</w:t>
                </w:r>
              </w:p>
            </w:tc>
            <w:tc>
              <w:tcPr>
                <w:tcW w:w="1260" w:type="dxa"/>
                <w:tcBorders>
                  <w:top w:val="single" w:sz="4" w:space="0" w:color="000000"/>
                  <w:left w:val="single" w:sz="4" w:space="0" w:color="000000"/>
                  <w:bottom w:val="single" w:sz="4" w:space="0" w:color="000000"/>
                  <w:right w:val="single" w:sz="4" w:space="0" w:color="000000"/>
                </w:tcBorders>
                <w:hideMark/>
              </w:tcPr>
              <w:p w14:paraId="40EB04A6"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8</w:t>
                </w:r>
              </w:p>
            </w:tc>
          </w:tr>
          <w:tr w:rsidR="001A5BDB" w:rsidRPr="00B5439A" w14:paraId="4A9D06C8"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088F4B19"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9</w:t>
                </w:r>
              </w:p>
            </w:tc>
            <w:tc>
              <w:tcPr>
                <w:tcW w:w="8011" w:type="dxa"/>
                <w:tcBorders>
                  <w:top w:val="single" w:sz="4" w:space="0" w:color="000000"/>
                  <w:left w:val="single" w:sz="4" w:space="0" w:color="000000"/>
                  <w:bottom w:val="single" w:sz="4" w:space="0" w:color="000000"/>
                  <w:right w:val="single" w:sz="4" w:space="0" w:color="000000"/>
                </w:tcBorders>
                <w:hideMark/>
              </w:tcPr>
              <w:p w14:paraId="7C40BE24"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Asthma Medications</w:t>
                </w:r>
              </w:p>
            </w:tc>
            <w:tc>
              <w:tcPr>
                <w:tcW w:w="1260" w:type="dxa"/>
                <w:tcBorders>
                  <w:top w:val="single" w:sz="4" w:space="0" w:color="000000"/>
                  <w:left w:val="single" w:sz="4" w:space="0" w:color="000000"/>
                  <w:bottom w:val="single" w:sz="4" w:space="0" w:color="000000"/>
                  <w:right w:val="single" w:sz="4" w:space="0" w:color="000000"/>
                </w:tcBorders>
                <w:hideMark/>
              </w:tcPr>
              <w:p w14:paraId="5ACB76E5"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9</w:t>
                </w:r>
              </w:p>
            </w:tc>
          </w:tr>
          <w:tr w:rsidR="001A5BDB" w:rsidRPr="00B5439A" w14:paraId="5751A928"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051A0D76"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10</w:t>
                </w:r>
              </w:p>
            </w:tc>
            <w:tc>
              <w:tcPr>
                <w:tcW w:w="8011" w:type="dxa"/>
                <w:tcBorders>
                  <w:top w:val="single" w:sz="4" w:space="0" w:color="000000"/>
                  <w:left w:val="single" w:sz="4" w:space="0" w:color="000000"/>
                  <w:bottom w:val="single" w:sz="4" w:space="0" w:color="000000"/>
                  <w:right w:val="single" w:sz="4" w:space="0" w:color="000000"/>
                </w:tcBorders>
                <w:hideMark/>
              </w:tcPr>
              <w:p w14:paraId="5383236F"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Allergy Medications</w:t>
                </w:r>
              </w:p>
            </w:tc>
            <w:tc>
              <w:tcPr>
                <w:tcW w:w="1260" w:type="dxa"/>
                <w:tcBorders>
                  <w:top w:val="single" w:sz="4" w:space="0" w:color="000000"/>
                  <w:left w:val="single" w:sz="4" w:space="0" w:color="000000"/>
                  <w:bottom w:val="single" w:sz="4" w:space="0" w:color="000000"/>
                  <w:right w:val="single" w:sz="4" w:space="0" w:color="000000"/>
                </w:tcBorders>
                <w:hideMark/>
              </w:tcPr>
              <w:p w14:paraId="68F342AC"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10</w:t>
                </w:r>
              </w:p>
            </w:tc>
          </w:tr>
          <w:tr w:rsidR="001A5BDB" w:rsidRPr="00B5439A" w14:paraId="1B542465"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72D35A37"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11</w:t>
                </w:r>
              </w:p>
            </w:tc>
            <w:tc>
              <w:tcPr>
                <w:tcW w:w="8011" w:type="dxa"/>
                <w:tcBorders>
                  <w:top w:val="single" w:sz="4" w:space="0" w:color="000000"/>
                  <w:left w:val="single" w:sz="4" w:space="0" w:color="000000"/>
                  <w:bottom w:val="single" w:sz="4" w:space="0" w:color="000000"/>
                  <w:right w:val="single" w:sz="4" w:space="0" w:color="000000"/>
                </w:tcBorders>
                <w:hideMark/>
              </w:tcPr>
              <w:p w14:paraId="3138E565"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GI Medications</w:t>
                </w:r>
              </w:p>
            </w:tc>
            <w:tc>
              <w:tcPr>
                <w:tcW w:w="1260" w:type="dxa"/>
                <w:tcBorders>
                  <w:top w:val="single" w:sz="4" w:space="0" w:color="000000"/>
                  <w:left w:val="single" w:sz="4" w:space="0" w:color="000000"/>
                  <w:bottom w:val="single" w:sz="4" w:space="0" w:color="000000"/>
                  <w:right w:val="single" w:sz="4" w:space="0" w:color="000000"/>
                </w:tcBorders>
                <w:hideMark/>
              </w:tcPr>
              <w:p w14:paraId="6EC51F71"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11</w:t>
                </w:r>
              </w:p>
            </w:tc>
          </w:tr>
          <w:tr w:rsidR="001A5BDB" w:rsidRPr="00B5439A" w14:paraId="06ADD981"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0604F137"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 xml:space="preserve">Week 12 </w:t>
                </w:r>
              </w:p>
            </w:tc>
            <w:tc>
              <w:tcPr>
                <w:tcW w:w="8011" w:type="dxa"/>
                <w:tcBorders>
                  <w:top w:val="single" w:sz="4" w:space="0" w:color="000000"/>
                  <w:left w:val="single" w:sz="4" w:space="0" w:color="000000"/>
                  <w:bottom w:val="single" w:sz="4" w:space="0" w:color="000000"/>
                  <w:right w:val="single" w:sz="4" w:space="0" w:color="000000"/>
                </w:tcBorders>
                <w:hideMark/>
              </w:tcPr>
              <w:p w14:paraId="06A67924"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Hypertension and Heart Medications</w:t>
                </w:r>
              </w:p>
            </w:tc>
            <w:tc>
              <w:tcPr>
                <w:tcW w:w="1260" w:type="dxa"/>
                <w:tcBorders>
                  <w:top w:val="single" w:sz="4" w:space="0" w:color="000000"/>
                  <w:left w:val="single" w:sz="4" w:space="0" w:color="000000"/>
                  <w:bottom w:val="single" w:sz="4" w:space="0" w:color="000000"/>
                  <w:right w:val="single" w:sz="4" w:space="0" w:color="000000"/>
                </w:tcBorders>
                <w:hideMark/>
              </w:tcPr>
              <w:p w14:paraId="3B82095C"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12</w:t>
                </w:r>
              </w:p>
            </w:tc>
          </w:tr>
          <w:tr w:rsidR="001A5BDB" w:rsidRPr="00B5439A" w14:paraId="64DC26B4"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567DDD7D"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Week 13</w:t>
                </w:r>
              </w:p>
            </w:tc>
            <w:tc>
              <w:tcPr>
                <w:tcW w:w="8011" w:type="dxa"/>
                <w:tcBorders>
                  <w:top w:val="single" w:sz="4" w:space="0" w:color="000000"/>
                  <w:left w:val="single" w:sz="4" w:space="0" w:color="000000"/>
                  <w:bottom w:val="single" w:sz="4" w:space="0" w:color="000000"/>
                  <w:right w:val="single" w:sz="4" w:space="0" w:color="000000"/>
                </w:tcBorders>
                <w:hideMark/>
              </w:tcPr>
              <w:p w14:paraId="35A6E405"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Performance Enhancers</w:t>
                </w:r>
              </w:p>
            </w:tc>
            <w:tc>
              <w:tcPr>
                <w:tcW w:w="1260" w:type="dxa"/>
                <w:tcBorders>
                  <w:top w:val="single" w:sz="4" w:space="0" w:color="000000"/>
                  <w:left w:val="single" w:sz="4" w:space="0" w:color="000000"/>
                  <w:bottom w:val="single" w:sz="4" w:space="0" w:color="000000"/>
                  <w:right w:val="single" w:sz="4" w:space="0" w:color="000000"/>
                </w:tcBorders>
                <w:hideMark/>
              </w:tcPr>
              <w:p w14:paraId="5E8664F6"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13</w:t>
                </w:r>
              </w:p>
            </w:tc>
          </w:tr>
          <w:tr w:rsidR="001A5BDB" w:rsidRPr="00B5439A" w14:paraId="7A308876"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6CC5B276"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 xml:space="preserve">Week 14 </w:t>
                </w:r>
              </w:p>
            </w:tc>
            <w:tc>
              <w:tcPr>
                <w:tcW w:w="8011" w:type="dxa"/>
                <w:tcBorders>
                  <w:top w:val="single" w:sz="4" w:space="0" w:color="000000"/>
                  <w:left w:val="single" w:sz="4" w:space="0" w:color="000000"/>
                  <w:bottom w:val="single" w:sz="4" w:space="0" w:color="000000"/>
                  <w:right w:val="single" w:sz="4" w:space="0" w:color="000000"/>
                </w:tcBorders>
                <w:hideMark/>
              </w:tcPr>
              <w:p w14:paraId="775C485C"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 xml:space="preserve">Drug Testing </w:t>
                </w:r>
              </w:p>
            </w:tc>
            <w:tc>
              <w:tcPr>
                <w:tcW w:w="1260" w:type="dxa"/>
                <w:tcBorders>
                  <w:top w:val="single" w:sz="4" w:space="0" w:color="000000"/>
                  <w:left w:val="single" w:sz="4" w:space="0" w:color="000000"/>
                  <w:bottom w:val="single" w:sz="4" w:space="0" w:color="000000"/>
                  <w:right w:val="single" w:sz="4" w:space="0" w:color="000000"/>
                </w:tcBorders>
                <w:hideMark/>
              </w:tcPr>
              <w:p w14:paraId="2A50D60D" w14:textId="77777777" w:rsidR="001A5BDB" w:rsidRPr="00B5439A" w:rsidRDefault="001A5BDB" w:rsidP="00B5439A">
                <w:pPr>
                  <w:spacing w:after="0"/>
                  <w:rPr>
                    <w:rFonts w:asciiTheme="majorHAnsi" w:hAnsiTheme="majorHAnsi"/>
                    <w:sz w:val="20"/>
                    <w:szCs w:val="20"/>
                  </w:rPr>
                </w:pPr>
                <w:r w:rsidRPr="00B5439A">
                  <w:rPr>
                    <w:rFonts w:asciiTheme="majorHAnsi" w:hAnsiTheme="majorHAnsi"/>
                    <w:sz w:val="20"/>
                    <w:szCs w:val="20"/>
                  </w:rPr>
                  <w:t>14</w:t>
                </w:r>
              </w:p>
            </w:tc>
          </w:tr>
          <w:tr w:rsidR="001A5BDB" w:rsidRPr="00B5439A" w14:paraId="4A1DCFEE" w14:textId="77777777" w:rsidTr="00B5439A">
            <w:trPr>
              <w:trHeight w:val="317"/>
            </w:trPr>
            <w:tc>
              <w:tcPr>
                <w:tcW w:w="1457" w:type="dxa"/>
                <w:tcBorders>
                  <w:top w:val="single" w:sz="4" w:space="0" w:color="000000"/>
                  <w:left w:val="single" w:sz="4" w:space="0" w:color="000000"/>
                  <w:bottom w:val="single" w:sz="4" w:space="0" w:color="000000"/>
                  <w:right w:val="single" w:sz="4" w:space="0" w:color="000000"/>
                </w:tcBorders>
                <w:hideMark/>
              </w:tcPr>
              <w:p w14:paraId="32F00B9B" w14:textId="6BC05935" w:rsidR="001A5BDB" w:rsidRPr="00B5439A" w:rsidRDefault="001A5BDB" w:rsidP="00B5439A">
                <w:pPr>
                  <w:spacing w:after="0"/>
                  <w:rPr>
                    <w:rFonts w:asciiTheme="majorHAnsi" w:hAnsiTheme="majorHAnsi"/>
                    <w:sz w:val="20"/>
                    <w:szCs w:val="20"/>
                  </w:rPr>
                </w:pPr>
              </w:p>
            </w:tc>
            <w:tc>
              <w:tcPr>
                <w:tcW w:w="8011" w:type="dxa"/>
                <w:tcBorders>
                  <w:top w:val="single" w:sz="4" w:space="0" w:color="000000"/>
                  <w:left w:val="single" w:sz="4" w:space="0" w:color="000000"/>
                  <w:bottom w:val="single" w:sz="4" w:space="0" w:color="000000"/>
                  <w:right w:val="single" w:sz="4" w:space="0" w:color="000000"/>
                </w:tcBorders>
                <w:hideMark/>
              </w:tcPr>
              <w:p w14:paraId="3DFA1300" w14:textId="2A9BAE77" w:rsidR="001A5BDB" w:rsidRPr="00B5439A" w:rsidRDefault="001A5BDB" w:rsidP="00B5439A">
                <w:pPr>
                  <w:spacing w:after="0"/>
                  <w:rPr>
                    <w:rFonts w:asciiTheme="majorHAnsi" w:hAnsiTheme="majorHAnsi"/>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DB7AABC" w14:textId="77777777" w:rsidR="001A5BDB" w:rsidRPr="00B5439A" w:rsidRDefault="001A5BDB" w:rsidP="00B5439A">
                <w:pPr>
                  <w:spacing w:after="0"/>
                  <w:rPr>
                    <w:rFonts w:asciiTheme="majorHAnsi" w:hAnsiTheme="majorHAnsi"/>
                    <w:sz w:val="20"/>
                    <w:szCs w:val="20"/>
                  </w:rPr>
                </w:pPr>
              </w:p>
            </w:tc>
          </w:tr>
        </w:tbl>
        <w:p w14:paraId="4C36B818" w14:textId="51A5A33E" w:rsidR="00A966C5" w:rsidRPr="008426D1" w:rsidRDefault="00B51DEF"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B51DEF"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B8B5084"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r w:rsidR="00BC06AD">
            <w:rPr>
              <w:rFonts w:asciiTheme="majorHAnsi" w:hAnsiTheme="majorHAnsi" w:cs="Arial"/>
              <w:sz w:val="20"/>
              <w:szCs w:val="20"/>
            </w:rPr>
            <w:t>based course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510214398"/>
          </w:sdtPr>
          <w:sdtEndPr/>
          <w:sdtContent>
            <w:p w14:paraId="36745D5D" w14:textId="74C5E93C" w:rsidR="00A966C5" w:rsidRPr="008426D1" w:rsidRDefault="0062465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626378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B5439A">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32E3767" w14:textId="77777777" w:rsidR="00B5439A" w:rsidRDefault="00B5439A" w:rsidP="0066260B">
      <w:pPr>
        <w:tabs>
          <w:tab w:val="left" w:pos="360"/>
          <w:tab w:val="left" w:pos="720"/>
        </w:tabs>
        <w:spacing w:after="0"/>
        <w:rPr>
          <w:rFonts w:asciiTheme="majorHAnsi" w:hAnsiTheme="majorHAnsi" w:cs="Arial"/>
          <w:b/>
          <w:sz w:val="28"/>
          <w:szCs w:val="20"/>
        </w:rPr>
      </w:pPr>
    </w:p>
    <w:p w14:paraId="0822858A" w14:textId="6F1024B6"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07CDD9A6"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1A5BDB">
        <w:rPr>
          <w:rFonts w:asciiTheme="majorHAnsi" w:hAnsiTheme="majorHAnsi" w:cs="Arial"/>
          <w:sz w:val="20"/>
          <w:szCs w:val="20"/>
        </w:rPr>
        <w:t>understand</w:t>
      </w:r>
      <w:r w:rsidR="00BC06AD">
        <w:rPr>
          <w:rFonts w:asciiTheme="majorHAnsi" w:hAnsiTheme="majorHAnsi" w:cs="Arial"/>
          <w:sz w:val="20"/>
          <w:szCs w:val="20"/>
        </w:rPr>
        <w:t xml:space="preserve"> principles</w:t>
      </w:r>
      <w:r w:rsidR="001A5BDB">
        <w:rPr>
          <w:rFonts w:asciiTheme="majorHAnsi" w:hAnsiTheme="majorHAnsi" w:cs="Arial"/>
          <w:sz w:val="20"/>
          <w:szCs w:val="20"/>
        </w:rPr>
        <w:t xml:space="preserve"> of pharmacodynamics and pharmacokinetics of commonly prescribed medications</w:t>
      </w:r>
      <w:r w:rsidR="00BC06AD">
        <w:rPr>
          <w:rFonts w:asciiTheme="majorHAnsi" w:hAnsiTheme="majorHAnsi" w:cs="Arial"/>
          <w:sz w:val="20"/>
          <w:szCs w:val="20"/>
        </w:rPr>
        <w:t xml:space="preserve"> to prepare the athletic training student for the profession. This course will meet </w:t>
      </w:r>
      <w:r w:rsidR="001A5BDB">
        <w:rPr>
          <w:rFonts w:asciiTheme="majorHAnsi" w:hAnsiTheme="majorHAnsi" w:cs="Arial"/>
          <w:sz w:val="20"/>
          <w:szCs w:val="20"/>
        </w:rPr>
        <w:t>the therapeutic interventions</w:t>
      </w:r>
      <w:r w:rsidR="00BC06AD">
        <w:rPr>
          <w:rFonts w:asciiTheme="majorHAnsi" w:hAnsiTheme="majorHAnsi" w:cs="Arial"/>
          <w:sz w:val="20"/>
          <w:szCs w:val="20"/>
        </w:rPr>
        <w:t xml:space="preserve"> competencies as outlined by the accrediting body.</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523D1A95"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3129CD">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F7EFC4A"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3129CD">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B51DEF"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B51DEF"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B51DEF"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05654813" w:rsidR="008D7736" w:rsidRPr="002F0E16" w:rsidRDefault="003129CD"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B51DEF"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628"/>
        <w:gridCol w:w="8010"/>
      </w:tblGrid>
      <w:tr w:rsidR="00F7007D" w:rsidRPr="002B453A" w14:paraId="6EABA442" w14:textId="77777777" w:rsidTr="0033577A">
        <w:tc>
          <w:tcPr>
            <w:tcW w:w="2628" w:type="dxa"/>
          </w:tcPr>
          <w:p w14:paraId="701D532B" w14:textId="38670A13" w:rsidR="00F7007D" w:rsidRPr="0033577A" w:rsidRDefault="00575870" w:rsidP="00575870">
            <w:pPr>
              <w:jc w:val="center"/>
              <w:rPr>
                <w:rFonts w:asciiTheme="majorHAnsi" w:hAnsiTheme="majorHAnsi"/>
                <w:b/>
              </w:rPr>
            </w:pPr>
            <w:r w:rsidRPr="0033577A">
              <w:rPr>
                <w:rFonts w:asciiTheme="majorHAnsi" w:hAnsiTheme="majorHAnsi"/>
                <w:b/>
              </w:rPr>
              <w:t xml:space="preserve">Program-Level </w:t>
            </w:r>
            <w:r w:rsidR="00F7007D" w:rsidRPr="0033577A">
              <w:rPr>
                <w:rFonts w:asciiTheme="majorHAnsi" w:hAnsiTheme="majorHAnsi"/>
                <w:b/>
              </w:rPr>
              <w:t>Outcome 1</w:t>
            </w:r>
            <w:r w:rsidRPr="0033577A">
              <w:rPr>
                <w:rFonts w:asciiTheme="majorHAnsi" w:hAnsiTheme="majorHAnsi"/>
                <w:b/>
              </w:rPr>
              <w:t xml:space="preserve"> (from question #23)</w:t>
            </w:r>
          </w:p>
        </w:tc>
        <w:sdt>
          <w:sdtPr>
            <w:rPr>
              <w:rFonts w:asciiTheme="majorHAnsi" w:hAnsiTheme="majorHAnsi"/>
            </w:rPr>
            <w:id w:val="1425539941"/>
          </w:sdtPr>
          <w:sdtEndPr/>
          <w:sdtContent>
            <w:tc>
              <w:tcPr>
                <w:tcW w:w="8010" w:type="dxa"/>
              </w:tcPr>
              <w:p w14:paraId="300C9B39" w14:textId="4DB288BF" w:rsidR="00F7007D" w:rsidRPr="0033577A" w:rsidRDefault="008D7736" w:rsidP="00041E75">
                <w:pPr>
                  <w:rPr>
                    <w:rFonts w:asciiTheme="majorHAnsi" w:hAnsiTheme="majorHAnsi"/>
                  </w:rPr>
                </w:pPr>
                <w:r w:rsidRPr="0033577A">
                  <w:rPr>
                    <w:rFonts w:asciiTheme="majorHAnsi" w:hAnsiTheme="majorHAnsi"/>
                  </w:rPr>
                  <w:t>Critique research in athletic training and related disciplines as a basis for application to clinical practice.</w:t>
                </w:r>
              </w:p>
            </w:tc>
          </w:sdtContent>
        </w:sdt>
      </w:tr>
      <w:tr w:rsidR="00F7007D" w:rsidRPr="002B453A" w14:paraId="0F66F3B7" w14:textId="77777777" w:rsidTr="0033577A">
        <w:tc>
          <w:tcPr>
            <w:tcW w:w="2628" w:type="dxa"/>
          </w:tcPr>
          <w:p w14:paraId="49C96DEA" w14:textId="53A340D3" w:rsidR="00F7007D" w:rsidRPr="0033577A" w:rsidRDefault="00F7007D" w:rsidP="00575870">
            <w:pPr>
              <w:rPr>
                <w:rFonts w:asciiTheme="majorHAnsi" w:hAnsiTheme="majorHAnsi"/>
              </w:rPr>
            </w:pPr>
            <w:r w:rsidRPr="0033577A">
              <w:rPr>
                <w:rFonts w:asciiTheme="majorHAnsi" w:hAnsiTheme="majorHAnsi"/>
              </w:rPr>
              <w:t xml:space="preserve">Assessment </w:t>
            </w:r>
            <w:r w:rsidR="00575870" w:rsidRPr="0033577A">
              <w:rPr>
                <w:rFonts w:asciiTheme="majorHAnsi" w:hAnsiTheme="majorHAnsi"/>
              </w:rPr>
              <w:t>Measure</w:t>
            </w:r>
          </w:p>
        </w:tc>
        <w:tc>
          <w:tcPr>
            <w:tcW w:w="8010" w:type="dxa"/>
          </w:tcPr>
          <w:p w14:paraId="4F8A8040" w14:textId="045F49D7" w:rsidR="00F7007D" w:rsidRPr="0033577A" w:rsidRDefault="00B51DEF" w:rsidP="001A5BDB">
            <w:pPr>
              <w:rPr>
                <w:rFonts w:asciiTheme="majorHAnsi" w:hAnsiTheme="majorHAnsi"/>
              </w:rPr>
            </w:pPr>
            <w:sdt>
              <w:sdtPr>
                <w:rPr>
                  <w:rFonts w:asciiTheme="majorHAnsi" w:hAnsiTheme="majorHAnsi"/>
                </w:rPr>
                <w:id w:val="-1294900252"/>
                <w:text/>
              </w:sdtPr>
              <w:sdtEndPr/>
              <w:sdtContent>
                <w:r w:rsidR="00585E09" w:rsidRPr="0033577A">
                  <w:rPr>
                    <w:rFonts w:asciiTheme="majorHAnsi" w:hAnsiTheme="majorHAnsi"/>
                  </w:rPr>
                  <w:t>Class participation, quizzes, review paper, final exam</w:t>
                </w:r>
              </w:sdtContent>
            </w:sdt>
            <w:r w:rsidR="00F7007D" w:rsidRPr="0033577A">
              <w:rPr>
                <w:rFonts w:asciiTheme="majorHAnsi" w:hAnsiTheme="majorHAnsi"/>
              </w:rPr>
              <w:t xml:space="preserve"> </w:t>
            </w:r>
          </w:p>
        </w:tc>
      </w:tr>
      <w:tr w:rsidR="00F7007D" w:rsidRPr="002B453A" w14:paraId="5F6CB199" w14:textId="77777777" w:rsidTr="0033577A">
        <w:tc>
          <w:tcPr>
            <w:tcW w:w="2628" w:type="dxa"/>
          </w:tcPr>
          <w:p w14:paraId="53533106" w14:textId="4FEDA0FD" w:rsidR="00F7007D" w:rsidRPr="0033577A" w:rsidRDefault="00F7007D" w:rsidP="0033577A">
            <w:pPr>
              <w:rPr>
                <w:rFonts w:asciiTheme="majorHAnsi" w:hAnsiTheme="majorHAnsi"/>
              </w:rPr>
            </w:pPr>
            <w:r w:rsidRPr="0033577A">
              <w:rPr>
                <w:rFonts w:asciiTheme="majorHAnsi" w:hAnsiTheme="majorHAnsi"/>
              </w:rPr>
              <w:t>Assessment Timetable</w:t>
            </w:r>
          </w:p>
        </w:tc>
        <w:sdt>
          <w:sdtPr>
            <w:rPr>
              <w:rFonts w:asciiTheme="majorHAnsi" w:hAnsiTheme="majorHAnsi"/>
            </w:rPr>
            <w:id w:val="390850056"/>
          </w:sdtPr>
          <w:sdtEndPr/>
          <w:sdtContent>
            <w:tc>
              <w:tcPr>
                <w:tcW w:w="8010" w:type="dxa"/>
              </w:tcPr>
              <w:p w14:paraId="398C88E6" w14:textId="6D8CA79F" w:rsidR="00F7007D" w:rsidRPr="0033577A" w:rsidRDefault="00BC06AD" w:rsidP="00BC06AD">
                <w:pPr>
                  <w:rPr>
                    <w:rFonts w:asciiTheme="majorHAnsi" w:hAnsiTheme="majorHAnsi"/>
                  </w:rPr>
                </w:pPr>
                <w:r w:rsidRPr="0033577A">
                  <w:rPr>
                    <w:rFonts w:asciiTheme="majorHAnsi" w:hAnsiTheme="majorHAnsi"/>
                  </w:rPr>
                  <w:t>Fall- end of semester</w:t>
                </w:r>
              </w:p>
            </w:tc>
          </w:sdtContent>
        </w:sdt>
      </w:tr>
      <w:tr w:rsidR="00F7007D" w:rsidRPr="002B453A" w14:paraId="57622D7C" w14:textId="77777777" w:rsidTr="0033577A">
        <w:tc>
          <w:tcPr>
            <w:tcW w:w="2628" w:type="dxa"/>
          </w:tcPr>
          <w:p w14:paraId="67E636D0" w14:textId="77777777" w:rsidR="00F7007D" w:rsidRPr="0033577A" w:rsidRDefault="00F7007D" w:rsidP="00575870">
            <w:pPr>
              <w:rPr>
                <w:rFonts w:asciiTheme="majorHAnsi" w:hAnsiTheme="majorHAnsi"/>
              </w:rPr>
            </w:pPr>
            <w:r w:rsidRPr="0033577A">
              <w:rPr>
                <w:rFonts w:asciiTheme="majorHAnsi" w:hAnsiTheme="majorHAnsi"/>
              </w:rPr>
              <w:t>Who is responsible for assessing and reporting on the results?</w:t>
            </w:r>
          </w:p>
        </w:tc>
        <w:tc>
          <w:tcPr>
            <w:tcW w:w="8010" w:type="dxa"/>
          </w:tcPr>
          <w:p w14:paraId="05D1A98D" w14:textId="541E791D" w:rsidR="00F7007D" w:rsidRPr="0033577A" w:rsidRDefault="008D7736" w:rsidP="008D7736">
            <w:pPr>
              <w:rPr>
                <w:rFonts w:asciiTheme="majorHAnsi" w:hAnsiTheme="majorHAnsi"/>
                <w:color w:val="808080" w:themeColor="background1" w:themeShade="80"/>
              </w:rPr>
            </w:pPr>
            <w:r w:rsidRPr="0033577A">
              <w:rPr>
                <w:rFonts w:asciiTheme="majorHAnsi" w:hAnsiTheme="majorHAnsi"/>
                <w:color w:val="808080" w:themeColor="background1" w:themeShade="80"/>
              </w:rPr>
              <w:t>Program Director</w:t>
            </w:r>
          </w:p>
        </w:tc>
      </w:tr>
      <w:tr w:rsidR="008D7736" w:rsidRPr="002B453A" w14:paraId="0DAAD912" w14:textId="77777777" w:rsidTr="0033577A">
        <w:tc>
          <w:tcPr>
            <w:tcW w:w="2628" w:type="dxa"/>
          </w:tcPr>
          <w:p w14:paraId="404857C5" w14:textId="4EE6CDFC" w:rsidR="008D7736" w:rsidRPr="0033577A" w:rsidRDefault="008D7736" w:rsidP="00C430A1">
            <w:pPr>
              <w:jc w:val="center"/>
              <w:rPr>
                <w:rFonts w:asciiTheme="majorHAnsi" w:hAnsiTheme="majorHAnsi"/>
                <w:b/>
              </w:rPr>
            </w:pPr>
            <w:r w:rsidRPr="0033577A">
              <w:rPr>
                <w:rFonts w:asciiTheme="majorHAnsi" w:hAnsiTheme="majorHAnsi"/>
                <w:b/>
              </w:rPr>
              <w:t>Program-Level Outcome 2 (from question #23)</w:t>
            </w:r>
          </w:p>
        </w:tc>
        <w:sdt>
          <w:sdtPr>
            <w:rPr>
              <w:rFonts w:asciiTheme="majorHAnsi" w:hAnsiTheme="majorHAnsi"/>
            </w:rPr>
            <w:id w:val="-808403243"/>
          </w:sdtPr>
          <w:sdtEndPr/>
          <w:sdtContent>
            <w:tc>
              <w:tcPr>
                <w:tcW w:w="8010" w:type="dxa"/>
              </w:tcPr>
              <w:p w14:paraId="325BFAA2" w14:textId="4AE0D771" w:rsidR="008D7736" w:rsidRPr="0033577A" w:rsidRDefault="008D7736" w:rsidP="00C430A1">
                <w:pPr>
                  <w:rPr>
                    <w:rFonts w:asciiTheme="majorHAnsi" w:hAnsiTheme="majorHAnsi"/>
                  </w:rPr>
                </w:pPr>
                <w:r w:rsidRPr="0033577A">
                  <w:rPr>
                    <w:rFonts w:asciiTheme="majorHAnsi" w:hAnsiTheme="majorHAnsi"/>
                  </w:rPr>
                  <w:t>Demonstrate evidence based clinical practice and decision‐making in providing athletic training services</w:t>
                </w:r>
              </w:p>
            </w:tc>
          </w:sdtContent>
        </w:sdt>
      </w:tr>
      <w:tr w:rsidR="008D7736" w:rsidRPr="002B453A" w14:paraId="140E1BCA" w14:textId="77777777" w:rsidTr="0033577A">
        <w:tc>
          <w:tcPr>
            <w:tcW w:w="2628" w:type="dxa"/>
          </w:tcPr>
          <w:p w14:paraId="6E562E33" w14:textId="77777777" w:rsidR="008D7736" w:rsidRPr="0033577A" w:rsidRDefault="008D7736" w:rsidP="00C430A1">
            <w:pPr>
              <w:rPr>
                <w:rFonts w:asciiTheme="majorHAnsi" w:hAnsiTheme="majorHAnsi"/>
              </w:rPr>
            </w:pPr>
            <w:r w:rsidRPr="0033577A">
              <w:rPr>
                <w:rFonts w:asciiTheme="majorHAnsi" w:hAnsiTheme="majorHAnsi"/>
              </w:rPr>
              <w:t>Assessment Measure</w:t>
            </w:r>
          </w:p>
        </w:tc>
        <w:tc>
          <w:tcPr>
            <w:tcW w:w="8010" w:type="dxa"/>
          </w:tcPr>
          <w:p w14:paraId="7B37503D" w14:textId="50ECB2F9" w:rsidR="008D7736" w:rsidRPr="0033577A" w:rsidRDefault="00B51DEF" w:rsidP="00C430A1">
            <w:pPr>
              <w:rPr>
                <w:rFonts w:asciiTheme="majorHAnsi" w:hAnsiTheme="majorHAnsi"/>
              </w:rPr>
            </w:pPr>
            <w:sdt>
              <w:sdtPr>
                <w:rPr>
                  <w:rFonts w:asciiTheme="majorHAnsi" w:hAnsiTheme="majorHAnsi"/>
                </w:rPr>
                <w:id w:val="1616023991"/>
                <w:text/>
              </w:sdtPr>
              <w:sdtEndPr/>
              <w:sdtContent>
                <w:r w:rsidR="00585E09" w:rsidRPr="0033577A">
                  <w:rPr>
                    <w:rFonts w:asciiTheme="majorHAnsi" w:hAnsiTheme="majorHAnsi"/>
                  </w:rPr>
                  <w:t>Class participation, quizzes, review paper, final exam</w:t>
                </w:r>
              </w:sdtContent>
            </w:sdt>
            <w:r w:rsidR="008D7736" w:rsidRPr="0033577A">
              <w:rPr>
                <w:rFonts w:asciiTheme="majorHAnsi" w:hAnsiTheme="majorHAnsi"/>
              </w:rPr>
              <w:t xml:space="preserve"> </w:t>
            </w:r>
          </w:p>
        </w:tc>
      </w:tr>
      <w:tr w:rsidR="008D7736" w:rsidRPr="002B453A" w14:paraId="2E5C988A" w14:textId="77777777" w:rsidTr="0033577A">
        <w:tc>
          <w:tcPr>
            <w:tcW w:w="2628" w:type="dxa"/>
          </w:tcPr>
          <w:p w14:paraId="29D286A1" w14:textId="3D1AC181" w:rsidR="008D7736" w:rsidRPr="0033577A" w:rsidRDefault="008D7736" w:rsidP="0033577A">
            <w:pPr>
              <w:rPr>
                <w:rFonts w:asciiTheme="majorHAnsi" w:hAnsiTheme="majorHAnsi"/>
              </w:rPr>
            </w:pPr>
            <w:r w:rsidRPr="0033577A">
              <w:rPr>
                <w:rFonts w:asciiTheme="majorHAnsi" w:hAnsiTheme="majorHAnsi"/>
              </w:rPr>
              <w:t>Assessment Timetable</w:t>
            </w:r>
          </w:p>
        </w:tc>
        <w:sdt>
          <w:sdtPr>
            <w:rPr>
              <w:rFonts w:asciiTheme="majorHAnsi" w:hAnsiTheme="majorHAnsi"/>
            </w:rPr>
            <w:id w:val="1995599962"/>
          </w:sdtPr>
          <w:sdtEndPr/>
          <w:sdtContent>
            <w:tc>
              <w:tcPr>
                <w:tcW w:w="8010" w:type="dxa"/>
              </w:tcPr>
              <w:p w14:paraId="0C8390F4" w14:textId="3F04C400" w:rsidR="008D7736" w:rsidRPr="0033577A" w:rsidRDefault="00BC06AD" w:rsidP="00C430A1">
                <w:pPr>
                  <w:rPr>
                    <w:rFonts w:asciiTheme="majorHAnsi" w:hAnsiTheme="majorHAnsi"/>
                  </w:rPr>
                </w:pPr>
                <w:r w:rsidRPr="0033577A">
                  <w:rPr>
                    <w:rFonts w:asciiTheme="majorHAnsi" w:hAnsiTheme="majorHAnsi"/>
                  </w:rPr>
                  <w:t>Fall- end of semester</w:t>
                </w:r>
              </w:p>
            </w:tc>
          </w:sdtContent>
        </w:sdt>
      </w:tr>
      <w:tr w:rsidR="008D7736" w:rsidRPr="00212A84" w14:paraId="51040C26" w14:textId="77777777" w:rsidTr="0033577A">
        <w:tc>
          <w:tcPr>
            <w:tcW w:w="2628" w:type="dxa"/>
          </w:tcPr>
          <w:p w14:paraId="3154ACF1" w14:textId="77777777" w:rsidR="008D7736" w:rsidRPr="0033577A" w:rsidRDefault="008D7736" w:rsidP="00C430A1">
            <w:pPr>
              <w:rPr>
                <w:rFonts w:asciiTheme="majorHAnsi" w:hAnsiTheme="majorHAnsi"/>
              </w:rPr>
            </w:pPr>
            <w:r w:rsidRPr="0033577A">
              <w:rPr>
                <w:rFonts w:asciiTheme="majorHAnsi" w:hAnsiTheme="majorHAnsi"/>
              </w:rPr>
              <w:t>Who is responsible for assessing and reporting on the results?</w:t>
            </w:r>
          </w:p>
        </w:tc>
        <w:tc>
          <w:tcPr>
            <w:tcW w:w="8010" w:type="dxa"/>
          </w:tcPr>
          <w:p w14:paraId="187B65FB" w14:textId="77777777" w:rsidR="008D7736" w:rsidRPr="0033577A" w:rsidRDefault="008D7736" w:rsidP="00C430A1">
            <w:pPr>
              <w:rPr>
                <w:rFonts w:asciiTheme="majorHAnsi" w:hAnsiTheme="majorHAnsi"/>
                <w:color w:val="808080" w:themeColor="background1" w:themeShade="80"/>
              </w:rPr>
            </w:pPr>
            <w:r w:rsidRPr="0033577A">
              <w:rPr>
                <w:rFonts w:asciiTheme="majorHAnsi" w:hAnsiTheme="majorHAnsi"/>
                <w:color w:val="808080" w:themeColor="background1" w:themeShade="80"/>
              </w:rPr>
              <w:t>Program Director</w:t>
            </w:r>
          </w:p>
        </w:tc>
      </w:tr>
      <w:tr w:rsidR="008D7736" w:rsidRPr="002B453A" w14:paraId="66B4DE40" w14:textId="77777777" w:rsidTr="0033577A">
        <w:tc>
          <w:tcPr>
            <w:tcW w:w="2628" w:type="dxa"/>
          </w:tcPr>
          <w:p w14:paraId="4A663BCF" w14:textId="620A6FBE" w:rsidR="008D7736" w:rsidRPr="0033577A" w:rsidRDefault="008D7736" w:rsidP="00C430A1">
            <w:pPr>
              <w:jc w:val="center"/>
              <w:rPr>
                <w:rFonts w:asciiTheme="majorHAnsi" w:hAnsiTheme="majorHAnsi"/>
                <w:b/>
              </w:rPr>
            </w:pPr>
            <w:r w:rsidRPr="0033577A">
              <w:rPr>
                <w:rFonts w:asciiTheme="majorHAnsi" w:hAnsiTheme="majorHAnsi"/>
                <w:b/>
              </w:rPr>
              <w:t>Program-Level Outcome 3 (from question #23)</w:t>
            </w:r>
          </w:p>
        </w:tc>
        <w:sdt>
          <w:sdtPr>
            <w:rPr>
              <w:rFonts w:asciiTheme="majorHAnsi" w:hAnsiTheme="majorHAnsi"/>
            </w:rPr>
            <w:id w:val="-1841922511"/>
          </w:sdtPr>
          <w:sdtEndPr/>
          <w:sdtContent>
            <w:tc>
              <w:tcPr>
                <w:tcW w:w="8010" w:type="dxa"/>
              </w:tcPr>
              <w:p w14:paraId="4F115348" w14:textId="72018BB1" w:rsidR="008D7736" w:rsidRPr="0033577A" w:rsidRDefault="008D7736" w:rsidP="0033577A">
                <w:pPr>
                  <w:widowControl w:val="0"/>
                  <w:autoSpaceDE w:val="0"/>
                  <w:autoSpaceDN w:val="0"/>
                  <w:adjustRightInd w:val="0"/>
                  <w:rPr>
                    <w:rFonts w:asciiTheme="majorHAnsi" w:hAnsiTheme="majorHAnsi"/>
                  </w:rPr>
                </w:pPr>
                <w:r w:rsidRPr="0033577A">
                  <w:rPr>
                    <w:rFonts w:asciiTheme="majorHAnsi" w:eastAsia="Times New Roman" w:hAnsiTheme="majorHAnsi"/>
                  </w:rPr>
                  <w:t>Critically analyze, interpret and apply the results of published research and apply the findings to profession practice.</w:t>
                </w:r>
              </w:p>
            </w:tc>
          </w:sdtContent>
        </w:sdt>
      </w:tr>
      <w:tr w:rsidR="008D7736" w:rsidRPr="002B453A" w14:paraId="2A15EEB1" w14:textId="77777777" w:rsidTr="0033577A">
        <w:tc>
          <w:tcPr>
            <w:tcW w:w="2628" w:type="dxa"/>
          </w:tcPr>
          <w:p w14:paraId="43BF2912" w14:textId="77777777" w:rsidR="008D7736" w:rsidRPr="0033577A" w:rsidRDefault="008D7736" w:rsidP="00C430A1">
            <w:pPr>
              <w:rPr>
                <w:rFonts w:asciiTheme="majorHAnsi" w:hAnsiTheme="majorHAnsi"/>
              </w:rPr>
            </w:pPr>
            <w:r w:rsidRPr="0033577A">
              <w:rPr>
                <w:rFonts w:asciiTheme="majorHAnsi" w:hAnsiTheme="majorHAnsi"/>
              </w:rPr>
              <w:t>Assessment Measure</w:t>
            </w:r>
          </w:p>
        </w:tc>
        <w:tc>
          <w:tcPr>
            <w:tcW w:w="8010" w:type="dxa"/>
          </w:tcPr>
          <w:p w14:paraId="17977FFE" w14:textId="392F6BD3" w:rsidR="008D7736" w:rsidRPr="0033577A" w:rsidRDefault="00B51DEF" w:rsidP="00C430A1">
            <w:pPr>
              <w:rPr>
                <w:rFonts w:asciiTheme="majorHAnsi" w:hAnsiTheme="majorHAnsi"/>
              </w:rPr>
            </w:pPr>
            <w:sdt>
              <w:sdtPr>
                <w:rPr>
                  <w:rFonts w:asciiTheme="majorHAnsi" w:hAnsiTheme="majorHAnsi"/>
                </w:rPr>
                <w:id w:val="-2003732829"/>
                <w:text/>
              </w:sdtPr>
              <w:sdtEndPr/>
              <w:sdtContent>
                <w:r w:rsidR="00585E09" w:rsidRPr="0033577A">
                  <w:rPr>
                    <w:rFonts w:asciiTheme="majorHAnsi" w:hAnsiTheme="majorHAnsi"/>
                  </w:rPr>
                  <w:t>Class participation, quizzes, review paper, final exam</w:t>
                </w:r>
              </w:sdtContent>
            </w:sdt>
            <w:r w:rsidR="008D7736" w:rsidRPr="0033577A">
              <w:rPr>
                <w:rFonts w:asciiTheme="majorHAnsi" w:hAnsiTheme="majorHAnsi"/>
              </w:rPr>
              <w:t xml:space="preserve"> </w:t>
            </w:r>
          </w:p>
        </w:tc>
      </w:tr>
      <w:tr w:rsidR="008D7736" w:rsidRPr="002B453A" w14:paraId="42A61E90" w14:textId="77777777" w:rsidTr="0033577A">
        <w:tc>
          <w:tcPr>
            <w:tcW w:w="2628" w:type="dxa"/>
          </w:tcPr>
          <w:p w14:paraId="1ECA5209" w14:textId="0FC02A88" w:rsidR="008D7736" w:rsidRPr="0033577A" w:rsidRDefault="008D7736" w:rsidP="0033577A">
            <w:pPr>
              <w:rPr>
                <w:rFonts w:asciiTheme="majorHAnsi" w:hAnsiTheme="majorHAnsi"/>
              </w:rPr>
            </w:pPr>
            <w:r w:rsidRPr="0033577A">
              <w:rPr>
                <w:rFonts w:asciiTheme="majorHAnsi" w:hAnsiTheme="majorHAnsi"/>
              </w:rPr>
              <w:t>Assessment Timetable</w:t>
            </w:r>
          </w:p>
        </w:tc>
        <w:sdt>
          <w:sdtPr>
            <w:rPr>
              <w:rFonts w:asciiTheme="majorHAnsi" w:hAnsiTheme="majorHAnsi"/>
            </w:rPr>
            <w:id w:val="-1794973571"/>
          </w:sdtPr>
          <w:sdtEndPr/>
          <w:sdtContent>
            <w:tc>
              <w:tcPr>
                <w:tcW w:w="8010" w:type="dxa"/>
              </w:tcPr>
              <w:p w14:paraId="52B9F2D8" w14:textId="3FF57A59" w:rsidR="008D7736" w:rsidRPr="0033577A" w:rsidRDefault="00BC06AD" w:rsidP="00C430A1">
                <w:pPr>
                  <w:rPr>
                    <w:rFonts w:asciiTheme="majorHAnsi" w:hAnsiTheme="majorHAnsi"/>
                  </w:rPr>
                </w:pPr>
                <w:r w:rsidRPr="0033577A">
                  <w:rPr>
                    <w:rFonts w:asciiTheme="majorHAnsi" w:hAnsiTheme="majorHAnsi"/>
                  </w:rPr>
                  <w:t>Fall- end of semester</w:t>
                </w:r>
              </w:p>
            </w:tc>
          </w:sdtContent>
        </w:sdt>
      </w:tr>
      <w:tr w:rsidR="008D7736" w:rsidRPr="00212A84" w14:paraId="446EF514" w14:textId="77777777" w:rsidTr="0033577A">
        <w:tc>
          <w:tcPr>
            <w:tcW w:w="2628" w:type="dxa"/>
          </w:tcPr>
          <w:p w14:paraId="79EF48D6" w14:textId="77777777" w:rsidR="008D7736" w:rsidRPr="0033577A" w:rsidRDefault="008D7736" w:rsidP="00C430A1">
            <w:pPr>
              <w:rPr>
                <w:rFonts w:asciiTheme="majorHAnsi" w:hAnsiTheme="majorHAnsi"/>
              </w:rPr>
            </w:pPr>
            <w:r w:rsidRPr="0033577A">
              <w:rPr>
                <w:rFonts w:asciiTheme="majorHAnsi" w:hAnsiTheme="majorHAnsi"/>
              </w:rPr>
              <w:t>Who is responsible for assessing and reporting on the results?</w:t>
            </w:r>
          </w:p>
        </w:tc>
        <w:tc>
          <w:tcPr>
            <w:tcW w:w="8010" w:type="dxa"/>
          </w:tcPr>
          <w:p w14:paraId="6BCA215E" w14:textId="77777777" w:rsidR="008D7736" w:rsidRPr="0033577A" w:rsidRDefault="008D7736" w:rsidP="00C430A1">
            <w:pPr>
              <w:rPr>
                <w:rFonts w:asciiTheme="majorHAnsi" w:hAnsiTheme="majorHAnsi"/>
                <w:color w:val="808080" w:themeColor="background1" w:themeShade="80"/>
              </w:rPr>
            </w:pPr>
            <w:r w:rsidRPr="0033577A">
              <w:rPr>
                <w:rFonts w:asciiTheme="majorHAnsi" w:hAnsiTheme="majorHAnsi"/>
                <w:color w:val="808080" w:themeColor="background1" w:themeShade="80"/>
              </w:rPr>
              <w:t>Program Director</w:t>
            </w:r>
          </w:p>
        </w:tc>
      </w:tr>
      <w:tr w:rsidR="008D7736" w:rsidRPr="002B453A" w14:paraId="062744C6" w14:textId="77777777" w:rsidTr="0033577A">
        <w:tc>
          <w:tcPr>
            <w:tcW w:w="2628" w:type="dxa"/>
          </w:tcPr>
          <w:p w14:paraId="5D58FEBA" w14:textId="54072666" w:rsidR="008D7736" w:rsidRPr="0033577A" w:rsidRDefault="008D7736" w:rsidP="00C430A1">
            <w:pPr>
              <w:jc w:val="center"/>
              <w:rPr>
                <w:rFonts w:asciiTheme="majorHAnsi" w:hAnsiTheme="majorHAnsi"/>
                <w:b/>
              </w:rPr>
            </w:pPr>
            <w:r w:rsidRPr="0033577A">
              <w:rPr>
                <w:rFonts w:asciiTheme="majorHAnsi" w:hAnsiTheme="majorHAnsi"/>
                <w:b/>
              </w:rPr>
              <w:t>Program-Level Outcome 4 (from question #23)</w:t>
            </w:r>
          </w:p>
        </w:tc>
        <w:sdt>
          <w:sdtPr>
            <w:rPr>
              <w:rFonts w:asciiTheme="majorHAnsi" w:hAnsiTheme="majorHAnsi"/>
            </w:rPr>
            <w:id w:val="-1965409139"/>
          </w:sdtPr>
          <w:sdtEndPr/>
          <w:sdtContent>
            <w:tc>
              <w:tcPr>
                <w:tcW w:w="8010" w:type="dxa"/>
              </w:tcPr>
              <w:p w14:paraId="3A3108B1" w14:textId="7829C5A7" w:rsidR="008D7736" w:rsidRPr="0033577A" w:rsidRDefault="008D7736" w:rsidP="00C430A1">
                <w:pPr>
                  <w:pStyle w:val="ListParagraph"/>
                  <w:rPr>
                    <w:rFonts w:asciiTheme="majorHAnsi" w:hAnsiTheme="majorHAnsi"/>
                  </w:rPr>
                </w:pPr>
                <w:r w:rsidRPr="0033577A">
                  <w:rPr>
                    <w:rFonts w:asciiTheme="majorHAnsi" w:eastAsia="Times New Roman" w:hAnsiTheme="majorHAnsi"/>
                  </w:rPr>
                  <w:t>Synthesize the principles of biomechanics, anatomy, and neurology to develop therapeutic interventions</w:t>
                </w:r>
              </w:p>
            </w:tc>
          </w:sdtContent>
        </w:sdt>
      </w:tr>
      <w:tr w:rsidR="008D7736" w:rsidRPr="002B453A" w14:paraId="368FAB2E" w14:textId="77777777" w:rsidTr="0033577A">
        <w:tc>
          <w:tcPr>
            <w:tcW w:w="2628" w:type="dxa"/>
          </w:tcPr>
          <w:p w14:paraId="2B860492" w14:textId="77777777" w:rsidR="008D7736" w:rsidRPr="0033577A" w:rsidRDefault="008D7736" w:rsidP="00C430A1">
            <w:pPr>
              <w:rPr>
                <w:rFonts w:asciiTheme="majorHAnsi" w:hAnsiTheme="majorHAnsi"/>
              </w:rPr>
            </w:pPr>
            <w:r w:rsidRPr="0033577A">
              <w:rPr>
                <w:rFonts w:asciiTheme="majorHAnsi" w:hAnsiTheme="majorHAnsi"/>
              </w:rPr>
              <w:t>Assessment Measure</w:t>
            </w:r>
          </w:p>
        </w:tc>
        <w:tc>
          <w:tcPr>
            <w:tcW w:w="8010" w:type="dxa"/>
          </w:tcPr>
          <w:p w14:paraId="4F6A280F" w14:textId="33D3B447" w:rsidR="008D7736" w:rsidRPr="0033577A" w:rsidRDefault="00B51DEF" w:rsidP="00C430A1">
            <w:pPr>
              <w:rPr>
                <w:rFonts w:asciiTheme="majorHAnsi" w:hAnsiTheme="majorHAnsi"/>
              </w:rPr>
            </w:pPr>
            <w:sdt>
              <w:sdtPr>
                <w:rPr>
                  <w:rFonts w:asciiTheme="majorHAnsi" w:hAnsiTheme="majorHAnsi"/>
                </w:rPr>
                <w:id w:val="861634668"/>
                <w:text/>
              </w:sdtPr>
              <w:sdtEndPr/>
              <w:sdtContent>
                <w:r w:rsidR="00585E09" w:rsidRPr="0033577A">
                  <w:rPr>
                    <w:rFonts w:asciiTheme="majorHAnsi" w:hAnsiTheme="majorHAnsi"/>
                  </w:rPr>
                  <w:t>Class participation, quizzes, review paper, final exam</w:t>
                </w:r>
              </w:sdtContent>
            </w:sdt>
            <w:r w:rsidR="008D7736" w:rsidRPr="0033577A">
              <w:rPr>
                <w:rFonts w:asciiTheme="majorHAnsi" w:hAnsiTheme="majorHAnsi"/>
              </w:rPr>
              <w:t xml:space="preserve"> </w:t>
            </w:r>
          </w:p>
        </w:tc>
      </w:tr>
      <w:tr w:rsidR="008D7736" w:rsidRPr="002B453A" w14:paraId="1EAACED2" w14:textId="77777777" w:rsidTr="0033577A">
        <w:tc>
          <w:tcPr>
            <w:tcW w:w="2628" w:type="dxa"/>
          </w:tcPr>
          <w:p w14:paraId="5B326B8B" w14:textId="0FB1EBC0" w:rsidR="008D7736" w:rsidRPr="0033577A" w:rsidRDefault="008D7736" w:rsidP="0033577A">
            <w:pPr>
              <w:rPr>
                <w:rFonts w:asciiTheme="majorHAnsi" w:hAnsiTheme="majorHAnsi"/>
              </w:rPr>
            </w:pPr>
            <w:r w:rsidRPr="0033577A">
              <w:rPr>
                <w:rFonts w:asciiTheme="majorHAnsi" w:hAnsiTheme="majorHAnsi"/>
              </w:rPr>
              <w:t>Assessment Timetable</w:t>
            </w:r>
          </w:p>
        </w:tc>
        <w:sdt>
          <w:sdtPr>
            <w:rPr>
              <w:rFonts w:asciiTheme="majorHAnsi" w:hAnsiTheme="majorHAnsi"/>
            </w:rPr>
            <w:id w:val="60690997"/>
          </w:sdtPr>
          <w:sdtEndPr/>
          <w:sdtContent>
            <w:tc>
              <w:tcPr>
                <w:tcW w:w="8010" w:type="dxa"/>
              </w:tcPr>
              <w:p w14:paraId="38548CD0" w14:textId="1F154774" w:rsidR="008D7736" w:rsidRPr="0033577A" w:rsidRDefault="00BC06AD" w:rsidP="00C430A1">
                <w:pPr>
                  <w:rPr>
                    <w:rFonts w:asciiTheme="majorHAnsi" w:hAnsiTheme="majorHAnsi"/>
                  </w:rPr>
                </w:pPr>
                <w:r w:rsidRPr="0033577A">
                  <w:rPr>
                    <w:rFonts w:asciiTheme="majorHAnsi" w:hAnsiTheme="majorHAnsi"/>
                  </w:rPr>
                  <w:t>Fall- end of semester</w:t>
                </w:r>
              </w:p>
            </w:tc>
          </w:sdtContent>
        </w:sdt>
      </w:tr>
      <w:tr w:rsidR="008D7736" w:rsidRPr="00212A84" w14:paraId="59936853" w14:textId="77777777" w:rsidTr="0033577A">
        <w:tc>
          <w:tcPr>
            <w:tcW w:w="2628" w:type="dxa"/>
          </w:tcPr>
          <w:p w14:paraId="19CD1E2A" w14:textId="77777777" w:rsidR="008D7736" w:rsidRPr="0033577A" w:rsidRDefault="008D7736" w:rsidP="00C430A1">
            <w:pPr>
              <w:rPr>
                <w:rFonts w:asciiTheme="majorHAnsi" w:hAnsiTheme="majorHAnsi"/>
              </w:rPr>
            </w:pPr>
            <w:r w:rsidRPr="0033577A">
              <w:rPr>
                <w:rFonts w:asciiTheme="majorHAnsi" w:hAnsiTheme="majorHAnsi"/>
              </w:rPr>
              <w:t>Who is responsible for assessing and reporting on the results?</w:t>
            </w:r>
          </w:p>
        </w:tc>
        <w:tc>
          <w:tcPr>
            <w:tcW w:w="8010" w:type="dxa"/>
          </w:tcPr>
          <w:p w14:paraId="6D0AFCDC" w14:textId="77777777" w:rsidR="008D7736" w:rsidRPr="0033577A" w:rsidRDefault="008D7736" w:rsidP="00C430A1">
            <w:pPr>
              <w:rPr>
                <w:rFonts w:asciiTheme="majorHAnsi" w:hAnsiTheme="majorHAnsi"/>
                <w:color w:val="808080" w:themeColor="background1" w:themeShade="80"/>
              </w:rPr>
            </w:pPr>
            <w:r w:rsidRPr="0033577A">
              <w:rPr>
                <w:rFonts w:asciiTheme="majorHAnsi" w:hAnsiTheme="majorHAnsi"/>
                <w:color w:val="808080" w:themeColor="background1" w:themeShade="80"/>
              </w:rPr>
              <w:t>Program Director</w:t>
            </w:r>
          </w:p>
        </w:tc>
      </w:tr>
      <w:tr w:rsidR="008D7736" w:rsidRPr="002B453A" w14:paraId="65D0F672" w14:textId="77777777" w:rsidTr="0033577A">
        <w:tc>
          <w:tcPr>
            <w:tcW w:w="2628" w:type="dxa"/>
          </w:tcPr>
          <w:p w14:paraId="0B7379F8" w14:textId="3CEEB773" w:rsidR="008D7736" w:rsidRPr="0033577A" w:rsidRDefault="008D7736" w:rsidP="00C430A1">
            <w:pPr>
              <w:jc w:val="center"/>
              <w:rPr>
                <w:rFonts w:asciiTheme="majorHAnsi" w:hAnsiTheme="majorHAnsi"/>
                <w:b/>
              </w:rPr>
            </w:pPr>
            <w:r w:rsidRPr="0033577A">
              <w:rPr>
                <w:rFonts w:asciiTheme="majorHAnsi" w:hAnsiTheme="majorHAnsi"/>
                <w:b/>
              </w:rPr>
              <w:t>Program-Level Outcome 5 (from question #23)</w:t>
            </w:r>
          </w:p>
        </w:tc>
        <w:sdt>
          <w:sdtPr>
            <w:rPr>
              <w:rFonts w:asciiTheme="majorHAnsi" w:hAnsiTheme="majorHAnsi"/>
            </w:rPr>
            <w:id w:val="-1642421349"/>
          </w:sdtPr>
          <w:sdtEndPr/>
          <w:sdtContent>
            <w:tc>
              <w:tcPr>
                <w:tcW w:w="8010" w:type="dxa"/>
              </w:tcPr>
              <w:p w14:paraId="1202D8FA" w14:textId="77777777" w:rsidR="008D7736" w:rsidRPr="0033577A" w:rsidRDefault="008D7736" w:rsidP="00C430A1">
                <w:pPr>
                  <w:widowControl w:val="0"/>
                  <w:autoSpaceDE w:val="0"/>
                  <w:autoSpaceDN w:val="0"/>
                  <w:adjustRightInd w:val="0"/>
                  <w:rPr>
                    <w:rFonts w:asciiTheme="majorHAnsi" w:eastAsia="Times New Roman" w:hAnsiTheme="majorHAnsi"/>
                  </w:rPr>
                </w:pPr>
                <w:r w:rsidRPr="0033577A">
                  <w:rPr>
                    <w:rFonts w:asciiTheme="majorHAnsi" w:eastAsia="Times New Roman" w:hAnsiTheme="majorHAnsi"/>
                  </w:rPr>
                  <w:t>Demonstrate the importance of ethical decision-making in patient care decisions.</w:t>
                </w:r>
              </w:p>
              <w:p w14:paraId="681AC3A8" w14:textId="0CE6EC45" w:rsidR="008D7736" w:rsidRPr="0033577A" w:rsidRDefault="008D7736" w:rsidP="008D7736">
                <w:pPr>
                  <w:rPr>
                    <w:rFonts w:asciiTheme="majorHAnsi" w:hAnsiTheme="majorHAnsi"/>
                  </w:rPr>
                </w:pPr>
              </w:p>
            </w:tc>
          </w:sdtContent>
        </w:sdt>
      </w:tr>
      <w:tr w:rsidR="008D7736" w:rsidRPr="002B453A" w14:paraId="0D2B8B77" w14:textId="77777777" w:rsidTr="0033577A">
        <w:tc>
          <w:tcPr>
            <w:tcW w:w="2628" w:type="dxa"/>
          </w:tcPr>
          <w:p w14:paraId="1C8B5B44" w14:textId="77777777" w:rsidR="008D7736" w:rsidRPr="0033577A" w:rsidRDefault="008D7736" w:rsidP="00C430A1">
            <w:pPr>
              <w:rPr>
                <w:rFonts w:asciiTheme="majorHAnsi" w:hAnsiTheme="majorHAnsi"/>
              </w:rPr>
            </w:pPr>
            <w:r w:rsidRPr="0033577A">
              <w:rPr>
                <w:rFonts w:asciiTheme="majorHAnsi" w:hAnsiTheme="majorHAnsi"/>
              </w:rPr>
              <w:t>Assessment Measure</w:t>
            </w:r>
          </w:p>
        </w:tc>
        <w:tc>
          <w:tcPr>
            <w:tcW w:w="8010" w:type="dxa"/>
          </w:tcPr>
          <w:p w14:paraId="2939101A" w14:textId="06EC8F48" w:rsidR="008D7736" w:rsidRPr="0033577A" w:rsidRDefault="00B51DEF" w:rsidP="00C430A1">
            <w:pPr>
              <w:rPr>
                <w:rFonts w:asciiTheme="majorHAnsi" w:hAnsiTheme="majorHAnsi"/>
              </w:rPr>
            </w:pPr>
            <w:sdt>
              <w:sdtPr>
                <w:rPr>
                  <w:rFonts w:asciiTheme="majorHAnsi" w:hAnsiTheme="majorHAnsi"/>
                </w:rPr>
                <w:id w:val="-600796480"/>
                <w:text/>
              </w:sdtPr>
              <w:sdtEndPr/>
              <w:sdtContent>
                <w:r w:rsidR="00585E09" w:rsidRPr="0033577A">
                  <w:rPr>
                    <w:rFonts w:asciiTheme="majorHAnsi" w:hAnsiTheme="majorHAnsi"/>
                  </w:rPr>
                  <w:t>Class participation, quizzes, review paper, final exam</w:t>
                </w:r>
              </w:sdtContent>
            </w:sdt>
            <w:r w:rsidR="008D7736" w:rsidRPr="0033577A">
              <w:rPr>
                <w:rFonts w:asciiTheme="majorHAnsi" w:hAnsiTheme="majorHAnsi"/>
              </w:rPr>
              <w:t xml:space="preserve"> </w:t>
            </w:r>
          </w:p>
        </w:tc>
      </w:tr>
      <w:tr w:rsidR="008D7736" w:rsidRPr="002B453A" w14:paraId="7B1FC079" w14:textId="77777777" w:rsidTr="0033577A">
        <w:tc>
          <w:tcPr>
            <w:tcW w:w="2628" w:type="dxa"/>
          </w:tcPr>
          <w:p w14:paraId="3240D9C4" w14:textId="1EC844F3" w:rsidR="008D7736" w:rsidRPr="0033577A" w:rsidRDefault="008D7736" w:rsidP="0033577A">
            <w:pPr>
              <w:rPr>
                <w:rFonts w:asciiTheme="majorHAnsi" w:hAnsiTheme="majorHAnsi"/>
              </w:rPr>
            </w:pPr>
            <w:r w:rsidRPr="0033577A">
              <w:rPr>
                <w:rFonts w:asciiTheme="majorHAnsi" w:hAnsiTheme="majorHAnsi"/>
              </w:rPr>
              <w:t>Assessment Timetable</w:t>
            </w:r>
          </w:p>
        </w:tc>
        <w:sdt>
          <w:sdtPr>
            <w:rPr>
              <w:rFonts w:asciiTheme="majorHAnsi" w:hAnsiTheme="majorHAnsi"/>
            </w:rPr>
            <w:id w:val="1037161383"/>
          </w:sdtPr>
          <w:sdtEndPr/>
          <w:sdtContent>
            <w:tc>
              <w:tcPr>
                <w:tcW w:w="8010" w:type="dxa"/>
              </w:tcPr>
              <w:p w14:paraId="7CEF15AE" w14:textId="47174E8C" w:rsidR="008D7736" w:rsidRPr="0033577A" w:rsidRDefault="00BC06AD" w:rsidP="00C430A1">
                <w:pPr>
                  <w:rPr>
                    <w:rFonts w:asciiTheme="majorHAnsi" w:hAnsiTheme="majorHAnsi"/>
                  </w:rPr>
                </w:pPr>
                <w:r w:rsidRPr="0033577A">
                  <w:rPr>
                    <w:rFonts w:asciiTheme="majorHAnsi" w:hAnsiTheme="majorHAnsi"/>
                  </w:rPr>
                  <w:t>Fall- end of semester</w:t>
                </w:r>
              </w:p>
            </w:tc>
          </w:sdtContent>
        </w:sdt>
      </w:tr>
      <w:tr w:rsidR="008D7736" w:rsidRPr="00212A84" w14:paraId="411DE230" w14:textId="77777777" w:rsidTr="0033577A">
        <w:tc>
          <w:tcPr>
            <w:tcW w:w="2628" w:type="dxa"/>
          </w:tcPr>
          <w:p w14:paraId="0C27E35D" w14:textId="77777777" w:rsidR="008D7736" w:rsidRPr="0033577A" w:rsidRDefault="008D7736" w:rsidP="00C430A1">
            <w:pPr>
              <w:rPr>
                <w:rFonts w:asciiTheme="majorHAnsi" w:hAnsiTheme="majorHAnsi"/>
              </w:rPr>
            </w:pPr>
            <w:r w:rsidRPr="0033577A">
              <w:rPr>
                <w:rFonts w:asciiTheme="majorHAnsi" w:hAnsiTheme="majorHAnsi"/>
              </w:rPr>
              <w:t>Who is responsible for assessing and reporting on the results?</w:t>
            </w:r>
          </w:p>
        </w:tc>
        <w:tc>
          <w:tcPr>
            <w:tcW w:w="8010" w:type="dxa"/>
          </w:tcPr>
          <w:p w14:paraId="714A0E92" w14:textId="77777777" w:rsidR="008D7736" w:rsidRPr="0033577A" w:rsidRDefault="008D7736" w:rsidP="00C430A1">
            <w:pPr>
              <w:rPr>
                <w:rFonts w:asciiTheme="majorHAnsi" w:hAnsiTheme="majorHAnsi"/>
                <w:color w:val="808080" w:themeColor="background1" w:themeShade="80"/>
              </w:rPr>
            </w:pPr>
            <w:r w:rsidRPr="0033577A">
              <w:rPr>
                <w:rFonts w:asciiTheme="majorHAnsi" w:hAnsiTheme="majorHAnsi"/>
                <w:color w:val="808080" w:themeColor="background1" w:themeShade="8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628"/>
        <w:gridCol w:w="8100"/>
      </w:tblGrid>
      <w:tr w:rsidR="00575870" w:rsidRPr="0051217B" w14:paraId="2E8E76B0" w14:textId="77777777" w:rsidTr="0033577A">
        <w:tc>
          <w:tcPr>
            <w:tcW w:w="2628" w:type="dxa"/>
          </w:tcPr>
          <w:p w14:paraId="05888E8F" w14:textId="77777777" w:rsidR="00575870" w:rsidRPr="0051217B" w:rsidRDefault="00575870" w:rsidP="00575870">
            <w:pPr>
              <w:jc w:val="center"/>
              <w:rPr>
                <w:rFonts w:asciiTheme="majorHAnsi" w:hAnsiTheme="majorHAnsi"/>
                <w:b/>
              </w:rPr>
            </w:pPr>
            <w:r w:rsidRPr="0051217B">
              <w:rPr>
                <w:rFonts w:asciiTheme="majorHAnsi" w:hAnsiTheme="majorHAnsi"/>
                <w:b/>
              </w:rPr>
              <w:t>Outcome 1</w:t>
            </w:r>
          </w:p>
          <w:p w14:paraId="62D1B327" w14:textId="77777777" w:rsidR="00575870" w:rsidRPr="0051217B" w:rsidRDefault="00575870" w:rsidP="00575870">
            <w:pPr>
              <w:rPr>
                <w:rFonts w:asciiTheme="majorHAnsi" w:hAnsiTheme="majorHAnsi"/>
              </w:rPr>
            </w:pPr>
          </w:p>
        </w:tc>
        <w:sdt>
          <w:sdtPr>
            <w:rPr>
              <w:rFonts w:asciiTheme="majorHAnsi" w:hAnsiTheme="majorHAnsi"/>
            </w:rPr>
            <w:id w:val="981044802"/>
          </w:sdtPr>
          <w:sdtEndPr/>
          <w:sdtContent>
            <w:tc>
              <w:tcPr>
                <w:tcW w:w="8100" w:type="dxa"/>
              </w:tcPr>
              <w:p w14:paraId="21D2C9A5" w14:textId="7574B584" w:rsidR="00575870" w:rsidRPr="0051217B" w:rsidRDefault="001A5BDB" w:rsidP="001A5BDB">
                <w:pPr>
                  <w:tabs>
                    <w:tab w:val="left" w:pos="360"/>
                    <w:tab w:val="left" w:pos="720"/>
                    <w:tab w:val="left" w:pos="1080"/>
                  </w:tabs>
                  <w:rPr>
                    <w:rFonts w:asciiTheme="majorHAnsi" w:hAnsiTheme="majorHAnsi"/>
                    <w:bCs/>
                  </w:rPr>
                </w:pPr>
                <w:r w:rsidRPr="0051217B">
                  <w:rPr>
                    <w:rFonts w:asciiTheme="majorHAnsi" w:hAnsiTheme="majorHAnsi"/>
                    <w:bCs/>
                  </w:rPr>
                  <w:t>Explain the federal, state, and local laws, regulations and procedures for the proper storage, disposal, transportation, dispensing (administering where appropriate), and documentation associated with commonly used prescription and nonprescription medications.</w:t>
                </w:r>
              </w:p>
            </w:tc>
          </w:sdtContent>
        </w:sdt>
      </w:tr>
      <w:tr w:rsidR="00575870" w:rsidRPr="0051217B" w14:paraId="1687EB40" w14:textId="77777777" w:rsidTr="0033577A">
        <w:tc>
          <w:tcPr>
            <w:tcW w:w="2628" w:type="dxa"/>
          </w:tcPr>
          <w:p w14:paraId="2A6C1D2C" w14:textId="060AB1C9" w:rsidR="00575870" w:rsidRPr="0051217B" w:rsidRDefault="00CB2125" w:rsidP="00575870">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67853672"/>
          </w:sdtPr>
          <w:sdtEndPr/>
          <w:sdtContent>
            <w:tc>
              <w:tcPr>
                <w:tcW w:w="8100" w:type="dxa"/>
              </w:tcPr>
              <w:p w14:paraId="10A7F5A8" w14:textId="0BF63E6D" w:rsidR="00575870" w:rsidRPr="0051217B" w:rsidRDefault="00BC06AD" w:rsidP="00BC06AD">
                <w:pPr>
                  <w:rPr>
                    <w:rFonts w:asciiTheme="majorHAnsi" w:hAnsiTheme="majorHAnsi"/>
                  </w:rPr>
                </w:pPr>
                <w:r w:rsidRPr="0051217B">
                  <w:rPr>
                    <w:rFonts w:asciiTheme="majorHAnsi" w:hAnsiTheme="majorHAnsi"/>
                  </w:rPr>
                  <w:t>Lectures and assignments</w:t>
                </w:r>
              </w:p>
            </w:tc>
          </w:sdtContent>
        </w:sdt>
      </w:tr>
      <w:tr w:rsidR="00CB2125" w:rsidRPr="0051217B" w14:paraId="11E8ED94" w14:textId="77777777" w:rsidTr="0033577A">
        <w:tc>
          <w:tcPr>
            <w:tcW w:w="2628" w:type="dxa"/>
          </w:tcPr>
          <w:p w14:paraId="7758B915" w14:textId="183ABABA" w:rsidR="00CB2125" w:rsidRPr="0051217B" w:rsidRDefault="00CB2125" w:rsidP="00575870">
            <w:pPr>
              <w:rPr>
                <w:rFonts w:asciiTheme="majorHAnsi" w:hAnsiTheme="majorHAnsi"/>
              </w:rPr>
            </w:pPr>
            <w:r w:rsidRPr="0051217B">
              <w:rPr>
                <w:rFonts w:asciiTheme="majorHAnsi" w:hAnsiTheme="majorHAnsi"/>
              </w:rPr>
              <w:t>Assessment Measure and Benchmark</w:t>
            </w:r>
          </w:p>
        </w:tc>
        <w:tc>
          <w:tcPr>
            <w:tcW w:w="8100" w:type="dxa"/>
          </w:tcPr>
          <w:p w14:paraId="21C15BBC" w14:textId="00069F8D" w:rsidR="00CB2125" w:rsidRPr="0051217B" w:rsidRDefault="00B51DEF" w:rsidP="001A5BDB">
            <w:pPr>
              <w:rPr>
                <w:rFonts w:asciiTheme="majorHAnsi" w:hAnsiTheme="majorHAnsi"/>
              </w:rPr>
            </w:pPr>
            <w:sdt>
              <w:sdtPr>
                <w:rPr>
                  <w:rFonts w:asciiTheme="majorHAnsi" w:hAnsiTheme="majorHAnsi"/>
                  <w:color w:val="808080" w:themeColor="background1" w:themeShade="80"/>
                </w:rPr>
                <w:id w:val="-938209012"/>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F46E3B" w:rsidRPr="0051217B" w14:paraId="6A0F5184" w14:textId="77777777" w:rsidTr="0033577A">
        <w:tc>
          <w:tcPr>
            <w:tcW w:w="2628" w:type="dxa"/>
          </w:tcPr>
          <w:p w14:paraId="07611E7E" w14:textId="77777777" w:rsidR="00C430A1" w:rsidRPr="0051217B" w:rsidRDefault="00C430A1" w:rsidP="00C430A1">
            <w:pPr>
              <w:jc w:val="center"/>
              <w:rPr>
                <w:rFonts w:asciiTheme="majorHAnsi" w:hAnsiTheme="majorHAnsi"/>
                <w:b/>
              </w:rPr>
            </w:pPr>
          </w:p>
          <w:p w14:paraId="5BD30FCE" w14:textId="705C473E" w:rsidR="00F46E3B" w:rsidRPr="0051217B" w:rsidRDefault="00F46E3B" w:rsidP="00C430A1">
            <w:pPr>
              <w:jc w:val="center"/>
              <w:rPr>
                <w:rFonts w:asciiTheme="majorHAnsi" w:hAnsiTheme="majorHAnsi"/>
                <w:b/>
              </w:rPr>
            </w:pPr>
            <w:r w:rsidRPr="0051217B">
              <w:rPr>
                <w:rFonts w:asciiTheme="majorHAnsi" w:hAnsiTheme="majorHAnsi"/>
                <w:b/>
              </w:rPr>
              <w:t>Outcome 2</w:t>
            </w:r>
          </w:p>
          <w:p w14:paraId="4B124A8C" w14:textId="77777777" w:rsidR="00F46E3B" w:rsidRPr="0051217B" w:rsidRDefault="00F46E3B" w:rsidP="00C430A1">
            <w:pPr>
              <w:rPr>
                <w:rFonts w:asciiTheme="majorHAnsi" w:hAnsiTheme="majorHAnsi"/>
              </w:rPr>
            </w:pPr>
          </w:p>
        </w:tc>
        <w:tc>
          <w:tcPr>
            <w:tcW w:w="8100" w:type="dxa"/>
          </w:tcPr>
          <w:p w14:paraId="21BCFBA9" w14:textId="2BBA108E" w:rsidR="00F46E3B" w:rsidRPr="0051217B" w:rsidRDefault="001A5BDB" w:rsidP="00BC06AD">
            <w:pPr>
              <w:rPr>
                <w:rFonts w:asciiTheme="majorHAnsi" w:hAnsiTheme="majorHAnsi"/>
              </w:rPr>
            </w:pPr>
            <w:r w:rsidRPr="0051217B">
              <w:rPr>
                <w:rFonts w:asciiTheme="majorHAnsi" w:hAnsiTheme="majorHAnsi"/>
                <w:bCs/>
              </w:rPr>
              <w:t>Identify and use appropriate pharmaceutical terminology for management of medications, inventory control, and reporting of pharmacological agents commonly used in an athletic training facility</w:t>
            </w:r>
          </w:p>
        </w:tc>
      </w:tr>
      <w:tr w:rsidR="00F46E3B" w:rsidRPr="0051217B" w14:paraId="665C1BC6" w14:textId="77777777" w:rsidTr="0033577A">
        <w:tc>
          <w:tcPr>
            <w:tcW w:w="2628" w:type="dxa"/>
          </w:tcPr>
          <w:p w14:paraId="68B72DF6" w14:textId="77777777" w:rsidR="00F46E3B" w:rsidRPr="0051217B" w:rsidRDefault="00F46E3B"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927570137"/>
          </w:sdtPr>
          <w:sdtEndPr/>
          <w:sdtContent>
            <w:sdt>
              <w:sdtPr>
                <w:rPr>
                  <w:rFonts w:asciiTheme="majorHAnsi" w:hAnsiTheme="majorHAnsi"/>
                </w:rPr>
                <w:id w:val="1773512138"/>
              </w:sdtPr>
              <w:sdtEndPr/>
              <w:sdtContent>
                <w:tc>
                  <w:tcPr>
                    <w:tcW w:w="8100" w:type="dxa"/>
                  </w:tcPr>
                  <w:p w14:paraId="566B1D9E" w14:textId="478440E3" w:rsidR="00F46E3B"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F46E3B" w:rsidRPr="0051217B" w14:paraId="7CD87417" w14:textId="77777777" w:rsidTr="0033577A">
        <w:tc>
          <w:tcPr>
            <w:tcW w:w="2628" w:type="dxa"/>
          </w:tcPr>
          <w:p w14:paraId="76A271EA" w14:textId="77777777" w:rsidR="00F46E3B" w:rsidRPr="0051217B" w:rsidRDefault="00F46E3B" w:rsidP="00C430A1">
            <w:pPr>
              <w:rPr>
                <w:rFonts w:asciiTheme="majorHAnsi" w:hAnsiTheme="majorHAnsi"/>
              </w:rPr>
            </w:pPr>
            <w:r w:rsidRPr="0051217B">
              <w:rPr>
                <w:rFonts w:asciiTheme="majorHAnsi" w:hAnsiTheme="majorHAnsi"/>
              </w:rPr>
              <w:t>Assessment Measure and Benchmark</w:t>
            </w:r>
          </w:p>
        </w:tc>
        <w:tc>
          <w:tcPr>
            <w:tcW w:w="8100" w:type="dxa"/>
          </w:tcPr>
          <w:p w14:paraId="50F908EE" w14:textId="1203378B" w:rsidR="00F46E3B" w:rsidRPr="0051217B" w:rsidRDefault="00B51DEF" w:rsidP="00C430A1">
            <w:pPr>
              <w:rPr>
                <w:rFonts w:asciiTheme="majorHAnsi" w:hAnsiTheme="majorHAnsi"/>
              </w:rPr>
            </w:pPr>
            <w:sdt>
              <w:sdtPr>
                <w:rPr>
                  <w:rFonts w:asciiTheme="majorHAnsi" w:hAnsiTheme="majorHAnsi"/>
                  <w:color w:val="808080" w:themeColor="background1" w:themeShade="80"/>
                </w:rPr>
                <w:id w:val="-1856873612"/>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F46E3B" w:rsidRPr="0051217B" w14:paraId="24597803" w14:textId="77777777" w:rsidTr="0033577A">
        <w:tc>
          <w:tcPr>
            <w:tcW w:w="2628" w:type="dxa"/>
          </w:tcPr>
          <w:p w14:paraId="14724678" w14:textId="3D7A7125" w:rsidR="00F46E3B" w:rsidRPr="0051217B" w:rsidRDefault="00F46E3B" w:rsidP="00C430A1">
            <w:pPr>
              <w:jc w:val="center"/>
              <w:rPr>
                <w:rFonts w:asciiTheme="majorHAnsi" w:hAnsiTheme="majorHAnsi"/>
                <w:b/>
              </w:rPr>
            </w:pPr>
            <w:r w:rsidRPr="0051217B">
              <w:rPr>
                <w:rFonts w:asciiTheme="majorHAnsi" w:hAnsiTheme="majorHAnsi"/>
                <w:b/>
              </w:rPr>
              <w:t>Outcome 3</w:t>
            </w:r>
          </w:p>
          <w:p w14:paraId="7F062D07" w14:textId="77777777" w:rsidR="00F46E3B" w:rsidRPr="0051217B" w:rsidRDefault="00F46E3B" w:rsidP="00C430A1">
            <w:pPr>
              <w:rPr>
                <w:rFonts w:asciiTheme="majorHAnsi" w:hAnsiTheme="majorHAnsi"/>
              </w:rPr>
            </w:pPr>
          </w:p>
        </w:tc>
        <w:sdt>
          <w:sdtPr>
            <w:rPr>
              <w:rFonts w:asciiTheme="majorHAnsi" w:hAnsiTheme="majorHAnsi"/>
            </w:rPr>
            <w:id w:val="-1429883403"/>
          </w:sdtPr>
          <w:sdtEndPr/>
          <w:sdtContent>
            <w:tc>
              <w:tcPr>
                <w:tcW w:w="8100" w:type="dxa"/>
              </w:tcPr>
              <w:p w14:paraId="601BC4CB" w14:textId="1D30151B" w:rsidR="00F46E3B" w:rsidRPr="0051217B" w:rsidRDefault="001A5BDB" w:rsidP="00BC06AD">
                <w:pPr>
                  <w:rPr>
                    <w:rFonts w:asciiTheme="majorHAnsi" w:hAnsiTheme="majorHAnsi"/>
                  </w:rPr>
                </w:pPr>
                <w:r w:rsidRPr="0051217B">
                  <w:rPr>
                    <w:rFonts w:asciiTheme="majorHAnsi" w:hAnsiTheme="majorHAnsi"/>
                    <w:bCs/>
                  </w:rPr>
                  <w:t>Use an electronic drug resource to locate and identify indications, contraindications, precautions, and adverse reactions for common prescription and nonprescription medications</w:t>
                </w:r>
              </w:p>
            </w:tc>
          </w:sdtContent>
        </w:sdt>
      </w:tr>
      <w:tr w:rsidR="00F46E3B" w:rsidRPr="0051217B" w14:paraId="6C493745" w14:textId="77777777" w:rsidTr="0033577A">
        <w:tc>
          <w:tcPr>
            <w:tcW w:w="2628" w:type="dxa"/>
          </w:tcPr>
          <w:p w14:paraId="175DE3E2" w14:textId="77777777" w:rsidR="00F46E3B" w:rsidRPr="0051217B" w:rsidRDefault="00F46E3B"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635874446"/>
          </w:sdtPr>
          <w:sdtEndPr/>
          <w:sdtContent>
            <w:sdt>
              <w:sdtPr>
                <w:rPr>
                  <w:rFonts w:asciiTheme="majorHAnsi" w:hAnsiTheme="majorHAnsi"/>
                </w:rPr>
                <w:id w:val="-252892162"/>
              </w:sdtPr>
              <w:sdtEndPr/>
              <w:sdtContent>
                <w:tc>
                  <w:tcPr>
                    <w:tcW w:w="8100" w:type="dxa"/>
                  </w:tcPr>
                  <w:p w14:paraId="07FC11F2" w14:textId="04C37483" w:rsidR="00F46E3B"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F46E3B" w:rsidRPr="0051217B" w14:paraId="059404A7" w14:textId="77777777" w:rsidTr="0033577A">
        <w:tc>
          <w:tcPr>
            <w:tcW w:w="2628" w:type="dxa"/>
          </w:tcPr>
          <w:p w14:paraId="4FDA4169" w14:textId="77777777" w:rsidR="00F46E3B" w:rsidRPr="0051217B" w:rsidRDefault="00F46E3B" w:rsidP="00C430A1">
            <w:pPr>
              <w:rPr>
                <w:rFonts w:asciiTheme="majorHAnsi" w:hAnsiTheme="majorHAnsi"/>
              </w:rPr>
            </w:pPr>
            <w:r w:rsidRPr="0051217B">
              <w:rPr>
                <w:rFonts w:asciiTheme="majorHAnsi" w:hAnsiTheme="majorHAnsi"/>
              </w:rPr>
              <w:t>Assessment Measure and Benchmark</w:t>
            </w:r>
          </w:p>
        </w:tc>
        <w:tc>
          <w:tcPr>
            <w:tcW w:w="8100" w:type="dxa"/>
          </w:tcPr>
          <w:p w14:paraId="030C2FD7" w14:textId="44DF2803" w:rsidR="00F46E3B" w:rsidRPr="0051217B" w:rsidRDefault="00B51DEF" w:rsidP="00C430A1">
            <w:pPr>
              <w:rPr>
                <w:rFonts w:asciiTheme="majorHAnsi" w:hAnsiTheme="majorHAnsi"/>
              </w:rPr>
            </w:pPr>
            <w:sdt>
              <w:sdtPr>
                <w:rPr>
                  <w:rFonts w:asciiTheme="majorHAnsi" w:hAnsiTheme="majorHAnsi"/>
                  <w:color w:val="808080" w:themeColor="background1" w:themeShade="80"/>
                </w:rPr>
                <w:id w:val="-1842765713"/>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F46E3B" w:rsidRPr="0051217B" w14:paraId="17D7EDC7" w14:textId="77777777" w:rsidTr="0033577A">
        <w:tc>
          <w:tcPr>
            <w:tcW w:w="2628" w:type="dxa"/>
          </w:tcPr>
          <w:p w14:paraId="396F9334" w14:textId="4A8EE723" w:rsidR="00F46E3B" w:rsidRPr="0051217B" w:rsidRDefault="00C430A1" w:rsidP="00C430A1">
            <w:pPr>
              <w:jc w:val="center"/>
              <w:rPr>
                <w:rFonts w:asciiTheme="majorHAnsi" w:hAnsiTheme="majorHAnsi"/>
                <w:b/>
              </w:rPr>
            </w:pPr>
            <w:r w:rsidRPr="0051217B">
              <w:rPr>
                <w:rFonts w:asciiTheme="majorHAnsi" w:hAnsiTheme="majorHAnsi"/>
                <w:b/>
              </w:rPr>
              <w:t>Outcome 4</w:t>
            </w:r>
          </w:p>
          <w:p w14:paraId="086EF3E8" w14:textId="77777777" w:rsidR="00F46E3B" w:rsidRPr="0051217B" w:rsidRDefault="00F46E3B" w:rsidP="00C430A1">
            <w:pPr>
              <w:rPr>
                <w:rFonts w:asciiTheme="majorHAnsi" w:hAnsiTheme="majorHAnsi"/>
              </w:rPr>
            </w:pPr>
          </w:p>
        </w:tc>
        <w:sdt>
          <w:sdtPr>
            <w:rPr>
              <w:rFonts w:asciiTheme="majorHAnsi" w:hAnsiTheme="majorHAnsi"/>
            </w:rPr>
            <w:id w:val="1560200253"/>
          </w:sdtPr>
          <w:sdtEndPr/>
          <w:sdtContent>
            <w:tc>
              <w:tcPr>
                <w:tcW w:w="8100" w:type="dxa"/>
              </w:tcPr>
              <w:p w14:paraId="5CBB4877" w14:textId="42501619" w:rsidR="00F46E3B" w:rsidRPr="0051217B" w:rsidRDefault="001A5BDB" w:rsidP="00BC06AD">
                <w:pPr>
                  <w:rPr>
                    <w:rFonts w:asciiTheme="majorHAnsi" w:hAnsiTheme="majorHAnsi"/>
                  </w:rPr>
                </w:pPr>
                <w:r w:rsidRPr="0051217B">
                  <w:rPr>
                    <w:rFonts w:asciiTheme="majorHAnsi" w:hAnsiTheme="majorHAnsi"/>
                    <w:bCs/>
                  </w:rPr>
                  <w:t>Explain the major concepts of pharmacokinetics and the influence that exercise might have on these processes</w:t>
                </w:r>
              </w:p>
            </w:tc>
          </w:sdtContent>
        </w:sdt>
      </w:tr>
      <w:tr w:rsidR="00F46E3B" w:rsidRPr="0051217B" w14:paraId="70936C63" w14:textId="77777777" w:rsidTr="0033577A">
        <w:tc>
          <w:tcPr>
            <w:tcW w:w="2628" w:type="dxa"/>
          </w:tcPr>
          <w:p w14:paraId="51C99806" w14:textId="77777777" w:rsidR="00F46E3B" w:rsidRPr="0051217B" w:rsidRDefault="00F46E3B"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1119300419"/>
          </w:sdtPr>
          <w:sdtEndPr/>
          <w:sdtContent>
            <w:sdt>
              <w:sdtPr>
                <w:rPr>
                  <w:rFonts w:asciiTheme="majorHAnsi" w:hAnsiTheme="majorHAnsi"/>
                </w:rPr>
                <w:id w:val="-1422244401"/>
              </w:sdtPr>
              <w:sdtEndPr/>
              <w:sdtContent>
                <w:tc>
                  <w:tcPr>
                    <w:tcW w:w="8100" w:type="dxa"/>
                  </w:tcPr>
                  <w:p w14:paraId="3DDA08E1" w14:textId="3A4FBC6B" w:rsidR="00F46E3B"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F46E3B" w:rsidRPr="0051217B" w14:paraId="208F17CE" w14:textId="77777777" w:rsidTr="0033577A">
        <w:tc>
          <w:tcPr>
            <w:tcW w:w="2628" w:type="dxa"/>
          </w:tcPr>
          <w:p w14:paraId="62B20B32" w14:textId="77777777" w:rsidR="00F46E3B" w:rsidRPr="0051217B" w:rsidRDefault="00F46E3B" w:rsidP="00C430A1">
            <w:pPr>
              <w:rPr>
                <w:rFonts w:asciiTheme="majorHAnsi" w:hAnsiTheme="majorHAnsi"/>
              </w:rPr>
            </w:pPr>
            <w:r w:rsidRPr="0051217B">
              <w:rPr>
                <w:rFonts w:asciiTheme="majorHAnsi" w:hAnsiTheme="majorHAnsi"/>
              </w:rPr>
              <w:t>Assessment Measure and Benchmark</w:t>
            </w:r>
          </w:p>
        </w:tc>
        <w:tc>
          <w:tcPr>
            <w:tcW w:w="8100" w:type="dxa"/>
          </w:tcPr>
          <w:p w14:paraId="63647952" w14:textId="3F793989" w:rsidR="00F46E3B" w:rsidRPr="0051217B" w:rsidRDefault="00B51DEF" w:rsidP="00C430A1">
            <w:pPr>
              <w:rPr>
                <w:rFonts w:asciiTheme="majorHAnsi" w:hAnsiTheme="majorHAnsi"/>
              </w:rPr>
            </w:pPr>
            <w:sdt>
              <w:sdtPr>
                <w:rPr>
                  <w:rFonts w:asciiTheme="majorHAnsi" w:hAnsiTheme="majorHAnsi"/>
                  <w:color w:val="808080" w:themeColor="background1" w:themeShade="80"/>
                </w:rPr>
                <w:id w:val="-830515713"/>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C430A1" w:rsidRPr="0051217B" w14:paraId="2A8ECACA" w14:textId="77777777" w:rsidTr="0033577A">
        <w:tc>
          <w:tcPr>
            <w:tcW w:w="2628" w:type="dxa"/>
          </w:tcPr>
          <w:p w14:paraId="3D213622" w14:textId="65C376B9" w:rsidR="00C430A1" w:rsidRPr="0051217B" w:rsidRDefault="00C430A1" w:rsidP="00C430A1">
            <w:pPr>
              <w:jc w:val="center"/>
              <w:rPr>
                <w:rFonts w:asciiTheme="majorHAnsi" w:hAnsiTheme="majorHAnsi"/>
                <w:b/>
              </w:rPr>
            </w:pPr>
            <w:r w:rsidRPr="0051217B">
              <w:rPr>
                <w:rFonts w:asciiTheme="majorHAnsi" w:hAnsiTheme="majorHAnsi"/>
                <w:b/>
              </w:rPr>
              <w:t>Outcome 5</w:t>
            </w:r>
          </w:p>
          <w:p w14:paraId="3E2680C1" w14:textId="77777777" w:rsidR="00C430A1" w:rsidRPr="0051217B" w:rsidRDefault="00C430A1" w:rsidP="00C430A1">
            <w:pPr>
              <w:rPr>
                <w:rFonts w:asciiTheme="majorHAnsi" w:hAnsiTheme="majorHAnsi"/>
              </w:rPr>
            </w:pPr>
          </w:p>
        </w:tc>
        <w:tc>
          <w:tcPr>
            <w:tcW w:w="8100" w:type="dxa"/>
          </w:tcPr>
          <w:p w14:paraId="6775BADE" w14:textId="29777418" w:rsidR="00C430A1" w:rsidRPr="0051217B" w:rsidRDefault="001A5BDB" w:rsidP="00BC06AD">
            <w:pPr>
              <w:rPr>
                <w:rFonts w:asciiTheme="majorHAnsi" w:hAnsiTheme="majorHAnsi"/>
              </w:rPr>
            </w:pPr>
            <w:r w:rsidRPr="0051217B">
              <w:rPr>
                <w:rFonts w:asciiTheme="majorHAnsi" w:hAnsiTheme="majorHAnsi"/>
                <w:bCs/>
              </w:rPr>
              <w:t>Explain the concepts related to bioavailability, half-life, and bioequivalence (including the relationship between generic and brand name drugs) and their relevance to the patient, the choice of medication, and the dosing schedule</w:t>
            </w:r>
          </w:p>
        </w:tc>
      </w:tr>
      <w:tr w:rsidR="00C430A1" w:rsidRPr="0051217B" w14:paraId="7D814D36" w14:textId="77777777" w:rsidTr="0033577A">
        <w:tc>
          <w:tcPr>
            <w:tcW w:w="2628" w:type="dxa"/>
          </w:tcPr>
          <w:p w14:paraId="43066FB0" w14:textId="77777777" w:rsidR="00C430A1" w:rsidRPr="0051217B" w:rsidRDefault="00C430A1"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778681842"/>
          </w:sdtPr>
          <w:sdtEndPr/>
          <w:sdtContent>
            <w:sdt>
              <w:sdtPr>
                <w:rPr>
                  <w:rFonts w:asciiTheme="majorHAnsi" w:hAnsiTheme="majorHAnsi"/>
                </w:rPr>
                <w:id w:val="1248003976"/>
              </w:sdtPr>
              <w:sdtEndPr/>
              <w:sdtContent>
                <w:tc>
                  <w:tcPr>
                    <w:tcW w:w="8100" w:type="dxa"/>
                  </w:tcPr>
                  <w:p w14:paraId="68F797A4" w14:textId="1B4767B8" w:rsidR="00C430A1"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C430A1" w:rsidRPr="0051217B" w14:paraId="518C4AAB" w14:textId="77777777" w:rsidTr="0033577A">
        <w:tc>
          <w:tcPr>
            <w:tcW w:w="2628" w:type="dxa"/>
          </w:tcPr>
          <w:p w14:paraId="647BFA44" w14:textId="77777777" w:rsidR="00C430A1" w:rsidRPr="0051217B" w:rsidRDefault="00C430A1" w:rsidP="00C430A1">
            <w:pPr>
              <w:rPr>
                <w:rFonts w:asciiTheme="majorHAnsi" w:hAnsiTheme="majorHAnsi"/>
              </w:rPr>
            </w:pPr>
            <w:r w:rsidRPr="0051217B">
              <w:rPr>
                <w:rFonts w:asciiTheme="majorHAnsi" w:hAnsiTheme="majorHAnsi"/>
              </w:rPr>
              <w:t>Assessment Measure and Benchmark</w:t>
            </w:r>
          </w:p>
        </w:tc>
        <w:tc>
          <w:tcPr>
            <w:tcW w:w="8100" w:type="dxa"/>
          </w:tcPr>
          <w:p w14:paraId="033CE0E4" w14:textId="13E1AC48" w:rsidR="00C430A1" w:rsidRPr="0051217B" w:rsidRDefault="00B51DEF" w:rsidP="00C430A1">
            <w:pPr>
              <w:rPr>
                <w:rFonts w:asciiTheme="majorHAnsi" w:hAnsiTheme="majorHAnsi"/>
              </w:rPr>
            </w:pPr>
            <w:sdt>
              <w:sdtPr>
                <w:rPr>
                  <w:rFonts w:asciiTheme="majorHAnsi" w:hAnsiTheme="majorHAnsi"/>
                  <w:color w:val="808080" w:themeColor="background1" w:themeShade="80"/>
                </w:rPr>
                <w:id w:val="1145543262"/>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C430A1" w:rsidRPr="0051217B" w14:paraId="2F1B9DED" w14:textId="77777777" w:rsidTr="0033577A">
        <w:tc>
          <w:tcPr>
            <w:tcW w:w="2628" w:type="dxa"/>
          </w:tcPr>
          <w:p w14:paraId="2A680C65" w14:textId="6F70C375" w:rsidR="00C430A1" w:rsidRPr="0051217B" w:rsidRDefault="00C430A1" w:rsidP="00C430A1">
            <w:pPr>
              <w:jc w:val="center"/>
              <w:rPr>
                <w:rFonts w:asciiTheme="majorHAnsi" w:hAnsiTheme="majorHAnsi"/>
                <w:b/>
              </w:rPr>
            </w:pPr>
            <w:r w:rsidRPr="0051217B">
              <w:rPr>
                <w:rFonts w:asciiTheme="majorHAnsi" w:hAnsiTheme="majorHAnsi"/>
                <w:b/>
              </w:rPr>
              <w:t>Outcome 6</w:t>
            </w:r>
          </w:p>
          <w:p w14:paraId="74B04F89" w14:textId="77777777" w:rsidR="00C430A1" w:rsidRPr="0051217B" w:rsidRDefault="00C430A1" w:rsidP="00C430A1">
            <w:pPr>
              <w:rPr>
                <w:rFonts w:asciiTheme="majorHAnsi" w:hAnsiTheme="majorHAnsi"/>
              </w:rPr>
            </w:pPr>
          </w:p>
        </w:tc>
        <w:sdt>
          <w:sdtPr>
            <w:rPr>
              <w:rFonts w:asciiTheme="majorHAnsi" w:hAnsiTheme="majorHAnsi"/>
            </w:rPr>
            <w:id w:val="473102601"/>
          </w:sdtPr>
          <w:sdtEndPr/>
          <w:sdtContent>
            <w:tc>
              <w:tcPr>
                <w:tcW w:w="8100" w:type="dxa"/>
              </w:tcPr>
              <w:p w14:paraId="2A1CD4C7" w14:textId="72F176F1" w:rsidR="00C430A1" w:rsidRPr="0051217B" w:rsidRDefault="001A5BDB" w:rsidP="00BC06AD">
                <w:pPr>
                  <w:rPr>
                    <w:rFonts w:asciiTheme="majorHAnsi" w:hAnsiTheme="majorHAnsi"/>
                  </w:rPr>
                </w:pPr>
                <w:r w:rsidRPr="0051217B">
                  <w:rPr>
                    <w:rFonts w:asciiTheme="majorHAnsi" w:hAnsiTheme="majorHAnsi"/>
                    <w:bCs/>
                  </w:rPr>
                  <w:t xml:space="preserve">Explain the </w:t>
                </w:r>
                <w:proofErr w:type="spellStart"/>
                <w:r w:rsidRPr="0051217B">
                  <w:rPr>
                    <w:rFonts w:asciiTheme="majorHAnsi" w:hAnsiTheme="majorHAnsi"/>
                    <w:bCs/>
                  </w:rPr>
                  <w:t>pharmacodynamic</w:t>
                </w:r>
                <w:proofErr w:type="spellEnd"/>
                <w:r w:rsidRPr="0051217B">
                  <w:rPr>
                    <w:rFonts w:asciiTheme="majorHAnsi" w:hAnsiTheme="majorHAnsi"/>
                    <w:bCs/>
                  </w:rPr>
                  <w:t xml:space="preserve"> principles of receptor theory, dose-response relationship, placebo effect, potency, and drug interactions as they relate to the mechanism of drug action and therapeutic effectiveness</w:t>
                </w:r>
              </w:p>
            </w:tc>
          </w:sdtContent>
        </w:sdt>
      </w:tr>
      <w:tr w:rsidR="00C430A1" w:rsidRPr="0051217B" w14:paraId="05E81AFF" w14:textId="77777777" w:rsidTr="0033577A">
        <w:tc>
          <w:tcPr>
            <w:tcW w:w="2628" w:type="dxa"/>
          </w:tcPr>
          <w:p w14:paraId="51865973" w14:textId="77777777" w:rsidR="00C430A1" w:rsidRPr="0051217B" w:rsidRDefault="00C430A1" w:rsidP="00C430A1">
            <w:pPr>
              <w:rPr>
                <w:rFonts w:asciiTheme="majorHAnsi" w:hAnsiTheme="majorHAnsi"/>
              </w:rPr>
            </w:pPr>
            <w:r w:rsidRPr="0051217B">
              <w:rPr>
                <w:rFonts w:asciiTheme="majorHAnsi" w:hAnsiTheme="majorHAnsi"/>
              </w:rPr>
              <w:lastRenderedPageBreak/>
              <w:t>Which learning activities are responsible for this outcome?</w:t>
            </w:r>
          </w:p>
        </w:tc>
        <w:sdt>
          <w:sdtPr>
            <w:rPr>
              <w:rFonts w:asciiTheme="majorHAnsi" w:hAnsiTheme="majorHAnsi"/>
            </w:rPr>
            <w:id w:val="1225182079"/>
          </w:sdtPr>
          <w:sdtEndPr/>
          <w:sdtContent>
            <w:sdt>
              <w:sdtPr>
                <w:rPr>
                  <w:rFonts w:asciiTheme="majorHAnsi" w:hAnsiTheme="majorHAnsi"/>
                </w:rPr>
                <w:id w:val="-510222133"/>
              </w:sdtPr>
              <w:sdtEndPr/>
              <w:sdtContent>
                <w:tc>
                  <w:tcPr>
                    <w:tcW w:w="8100" w:type="dxa"/>
                  </w:tcPr>
                  <w:p w14:paraId="2A226E24" w14:textId="757C80A2" w:rsidR="00C430A1"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C430A1" w:rsidRPr="0051217B" w14:paraId="099A7609" w14:textId="77777777" w:rsidTr="0033577A">
        <w:tc>
          <w:tcPr>
            <w:tcW w:w="2628" w:type="dxa"/>
          </w:tcPr>
          <w:p w14:paraId="346059CA" w14:textId="77777777" w:rsidR="00C430A1" w:rsidRPr="0051217B" w:rsidRDefault="00C430A1" w:rsidP="00C430A1">
            <w:pPr>
              <w:rPr>
                <w:rFonts w:asciiTheme="majorHAnsi" w:hAnsiTheme="majorHAnsi"/>
              </w:rPr>
            </w:pPr>
            <w:r w:rsidRPr="0051217B">
              <w:rPr>
                <w:rFonts w:asciiTheme="majorHAnsi" w:hAnsiTheme="majorHAnsi"/>
              </w:rPr>
              <w:t>Assessment Measure and Benchmark</w:t>
            </w:r>
          </w:p>
        </w:tc>
        <w:tc>
          <w:tcPr>
            <w:tcW w:w="8100" w:type="dxa"/>
          </w:tcPr>
          <w:p w14:paraId="6F617A37" w14:textId="44BEDDEB" w:rsidR="00C430A1" w:rsidRPr="0051217B" w:rsidRDefault="00B51DEF" w:rsidP="00C430A1">
            <w:pPr>
              <w:rPr>
                <w:rFonts w:asciiTheme="majorHAnsi" w:hAnsiTheme="majorHAnsi"/>
              </w:rPr>
            </w:pPr>
            <w:sdt>
              <w:sdtPr>
                <w:rPr>
                  <w:rFonts w:asciiTheme="majorHAnsi" w:hAnsiTheme="majorHAnsi"/>
                  <w:color w:val="808080" w:themeColor="background1" w:themeShade="80"/>
                </w:rPr>
                <w:id w:val="1053345240"/>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C430A1" w:rsidRPr="0051217B" w14:paraId="5AF8E5AC" w14:textId="77777777" w:rsidTr="0033577A">
        <w:tc>
          <w:tcPr>
            <w:tcW w:w="2628" w:type="dxa"/>
          </w:tcPr>
          <w:p w14:paraId="0DD1E1B6" w14:textId="6A48245E" w:rsidR="00C430A1" w:rsidRPr="0051217B" w:rsidRDefault="00C430A1" w:rsidP="00C430A1">
            <w:pPr>
              <w:jc w:val="center"/>
              <w:rPr>
                <w:rFonts w:asciiTheme="majorHAnsi" w:hAnsiTheme="majorHAnsi"/>
                <w:b/>
              </w:rPr>
            </w:pPr>
            <w:r w:rsidRPr="0051217B">
              <w:rPr>
                <w:rFonts w:asciiTheme="majorHAnsi" w:hAnsiTheme="majorHAnsi"/>
                <w:b/>
              </w:rPr>
              <w:t>Outcome 7</w:t>
            </w:r>
          </w:p>
          <w:p w14:paraId="47CCB40C" w14:textId="77777777" w:rsidR="00C430A1" w:rsidRPr="0051217B" w:rsidRDefault="00C430A1" w:rsidP="00C430A1">
            <w:pPr>
              <w:rPr>
                <w:rFonts w:asciiTheme="majorHAnsi" w:hAnsiTheme="majorHAnsi"/>
              </w:rPr>
            </w:pPr>
          </w:p>
        </w:tc>
        <w:tc>
          <w:tcPr>
            <w:tcW w:w="8100" w:type="dxa"/>
          </w:tcPr>
          <w:p w14:paraId="666C11EF" w14:textId="279C1B70" w:rsidR="00C430A1" w:rsidRPr="0051217B" w:rsidRDefault="001A5BDB" w:rsidP="00BC06AD">
            <w:pPr>
              <w:rPr>
                <w:rFonts w:asciiTheme="majorHAnsi" w:hAnsiTheme="majorHAnsi"/>
              </w:rPr>
            </w:pPr>
            <w:r w:rsidRPr="0051217B">
              <w:rPr>
                <w:rFonts w:asciiTheme="majorHAnsi" w:hAnsiTheme="majorHAnsi"/>
                <w:bCs/>
              </w:rPr>
              <w:t>Describe the common routes used to administer medications and their advantages and disadvantages</w:t>
            </w:r>
            <w:r w:rsidRPr="0051217B">
              <w:rPr>
                <w:rFonts w:asciiTheme="majorHAnsi" w:hAnsiTheme="majorHAnsi"/>
              </w:rPr>
              <w:t xml:space="preserve"> </w:t>
            </w:r>
          </w:p>
        </w:tc>
      </w:tr>
      <w:tr w:rsidR="00C430A1" w:rsidRPr="0051217B" w14:paraId="2762D7D7" w14:textId="77777777" w:rsidTr="0033577A">
        <w:tc>
          <w:tcPr>
            <w:tcW w:w="2628" w:type="dxa"/>
          </w:tcPr>
          <w:p w14:paraId="198FEE40" w14:textId="77777777" w:rsidR="00C430A1" w:rsidRPr="0051217B" w:rsidRDefault="00C430A1"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37976988"/>
          </w:sdtPr>
          <w:sdtEndPr/>
          <w:sdtContent>
            <w:sdt>
              <w:sdtPr>
                <w:rPr>
                  <w:rFonts w:asciiTheme="majorHAnsi" w:hAnsiTheme="majorHAnsi"/>
                </w:rPr>
                <w:id w:val="1313904485"/>
              </w:sdtPr>
              <w:sdtEndPr/>
              <w:sdtContent>
                <w:tc>
                  <w:tcPr>
                    <w:tcW w:w="8100" w:type="dxa"/>
                  </w:tcPr>
                  <w:p w14:paraId="41B3BCE8" w14:textId="27C6B686" w:rsidR="00C430A1"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C430A1" w:rsidRPr="0051217B" w14:paraId="28D494BB" w14:textId="77777777" w:rsidTr="0033577A">
        <w:tc>
          <w:tcPr>
            <w:tcW w:w="2628" w:type="dxa"/>
          </w:tcPr>
          <w:p w14:paraId="15FF187E" w14:textId="77777777" w:rsidR="00C430A1" w:rsidRPr="0051217B" w:rsidRDefault="00C430A1" w:rsidP="00C430A1">
            <w:pPr>
              <w:rPr>
                <w:rFonts w:asciiTheme="majorHAnsi" w:hAnsiTheme="majorHAnsi"/>
              </w:rPr>
            </w:pPr>
            <w:r w:rsidRPr="0051217B">
              <w:rPr>
                <w:rFonts w:asciiTheme="majorHAnsi" w:hAnsiTheme="majorHAnsi"/>
              </w:rPr>
              <w:t>Assessment Measure and Benchmark</w:t>
            </w:r>
          </w:p>
        </w:tc>
        <w:tc>
          <w:tcPr>
            <w:tcW w:w="8100" w:type="dxa"/>
          </w:tcPr>
          <w:p w14:paraId="765B54E4" w14:textId="6B5A6DB4" w:rsidR="00C430A1" w:rsidRPr="0051217B" w:rsidRDefault="00B51DEF" w:rsidP="00C430A1">
            <w:pPr>
              <w:rPr>
                <w:rFonts w:asciiTheme="majorHAnsi" w:hAnsiTheme="majorHAnsi"/>
              </w:rPr>
            </w:pPr>
            <w:sdt>
              <w:sdtPr>
                <w:rPr>
                  <w:rFonts w:asciiTheme="majorHAnsi" w:hAnsiTheme="majorHAnsi"/>
                  <w:color w:val="808080" w:themeColor="background1" w:themeShade="80"/>
                </w:rPr>
                <w:id w:val="1081866544"/>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C430A1" w:rsidRPr="0051217B" w14:paraId="7E1B0806" w14:textId="77777777" w:rsidTr="0033577A">
        <w:tc>
          <w:tcPr>
            <w:tcW w:w="2628" w:type="dxa"/>
          </w:tcPr>
          <w:p w14:paraId="00855CCA" w14:textId="2761E5A1" w:rsidR="00C430A1" w:rsidRPr="0051217B" w:rsidRDefault="00C430A1" w:rsidP="00C430A1">
            <w:pPr>
              <w:jc w:val="center"/>
              <w:rPr>
                <w:rFonts w:asciiTheme="majorHAnsi" w:hAnsiTheme="majorHAnsi"/>
                <w:b/>
              </w:rPr>
            </w:pPr>
            <w:r w:rsidRPr="0051217B">
              <w:rPr>
                <w:rFonts w:asciiTheme="majorHAnsi" w:hAnsiTheme="majorHAnsi"/>
                <w:b/>
              </w:rPr>
              <w:t>Outcome 8</w:t>
            </w:r>
          </w:p>
          <w:p w14:paraId="1745739F" w14:textId="77777777" w:rsidR="00C430A1" w:rsidRPr="0051217B" w:rsidRDefault="00C430A1" w:rsidP="00C430A1">
            <w:pPr>
              <w:rPr>
                <w:rFonts w:asciiTheme="majorHAnsi" w:hAnsiTheme="majorHAnsi"/>
              </w:rPr>
            </w:pPr>
          </w:p>
        </w:tc>
        <w:sdt>
          <w:sdtPr>
            <w:rPr>
              <w:rFonts w:asciiTheme="majorHAnsi" w:hAnsiTheme="majorHAnsi"/>
            </w:rPr>
            <w:id w:val="-319892975"/>
          </w:sdtPr>
          <w:sdtEndPr/>
          <w:sdtContent>
            <w:tc>
              <w:tcPr>
                <w:tcW w:w="8100" w:type="dxa"/>
              </w:tcPr>
              <w:p w14:paraId="3F1AB192" w14:textId="66B70F17" w:rsidR="00C430A1" w:rsidRPr="0051217B" w:rsidRDefault="001A5BDB" w:rsidP="00C430A1">
                <w:pPr>
                  <w:rPr>
                    <w:rFonts w:asciiTheme="majorHAnsi" w:hAnsiTheme="majorHAnsi"/>
                  </w:rPr>
                </w:pPr>
                <w:r w:rsidRPr="0051217B">
                  <w:rPr>
                    <w:rFonts w:asciiTheme="majorHAnsi" w:hAnsiTheme="majorHAnsi"/>
                    <w:bCs/>
                  </w:rPr>
                  <w:t>Properly assist and/or instruct the patient in the proper use, cleaning, and storage of drugs commonly delivered by metered dose inhalers, nebulizers, insulin pumps, or other parenteral routes as prescribed by the physician</w:t>
                </w:r>
              </w:p>
            </w:tc>
          </w:sdtContent>
        </w:sdt>
      </w:tr>
      <w:tr w:rsidR="00C430A1" w:rsidRPr="0051217B" w14:paraId="7BE7CB79" w14:textId="77777777" w:rsidTr="0033577A">
        <w:tc>
          <w:tcPr>
            <w:tcW w:w="2628" w:type="dxa"/>
          </w:tcPr>
          <w:p w14:paraId="6E0FD426" w14:textId="77777777" w:rsidR="00C430A1" w:rsidRPr="0051217B" w:rsidRDefault="00C430A1"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767044625"/>
          </w:sdtPr>
          <w:sdtEndPr/>
          <w:sdtContent>
            <w:sdt>
              <w:sdtPr>
                <w:rPr>
                  <w:rFonts w:asciiTheme="majorHAnsi" w:hAnsiTheme="majorHAnsi"/>
                </w:rPr>
                <w:id w:val="611721242"/>
              </w:sdtPr>
              <w:sdtEndPr/>
              <w:sdtContent>
                <w:tc>
                  <w:tcPr>
                    <w:tcW w:w="8100" w:type="dxa"/>
                  </w:tcPr>
                  <w:p w14:paraId="704AAD50" w14:textId="700967DB" w:rsidR="00C430A1"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C430A1" w:rsidRPr="0051217B" w14:paraId="3E81B77E" w14:textId="77777777" w:rsidTr="0033577A">
        <w:tc>
          <w:tcPr>
            <w:tcW w:w="2628" w:type="dxa"/>
          </w:tcPr>
          <w:p w14:paraId="0675D314" w14:textId="77777777" w:rsidR="00C430A1" w:rsidRPr="0051217B" w:rsidRDefault="00C430A1" w:rsidP="00C430A1">
            <w:pPr>
              <w:rPr>
                <w:rFonts w:asciiTheme="majorHAnsi" w:hAnsiTheme="majorHAnsi"/>
              </w:rPr>
            </w:pPr>
            <w:r w:rsidRPr="0051217B">
              <w:rPr>
                <w:rFonts w:asciiTheme="majorHAnsi" w:hAnsiTheme="majorHAnsi"/>
              </w:rPr>
              <w:t>Assessment Measure and Benchmark</w:t>
            </w:r>
          </w:p>
        </w:tc>
        <w:tc>
          <w:tcPr>
            <w:tcW w:w="8100" w:type="dxa"/>
          </w:tcPr>
          <w:p w14:paraId="712F4BF4" w14:textId="5B2DC9BC" w:rsidR="00C430A1" w:rsidRPr="0051217B" w:rsidRDefault="00B51DEF" w:rsidP="00C430A1">
            <w:pPr>
              <w:rPr>
                <w:rFonts w:asciiTheme="majorHAnsi" w:hAnsiTheme="majorHAnsi"/>
              </w:rPr>
            </w:pPr>
            <w:sdt>
              <w:sdtPr>
                <w:rPr>
                  <w:rFonts w:asciiTheme="majorHAnsi" w:hAnsiTheme="majorHAnsi"/>
                  <w:color w:val="808080" w:themeColor="background1" w:themeShade="80"/>
                </w:rPr>
                <w:id w:val="-443386777"/>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C430A1" w:rsidRPr="0051217B" w14:paraId="3C93E975" w14:textId="77777777" w:rsidTr="0033577A">
        <w:tc>
          <w:tcPr>
            <w:tcW w:w="2628" w:type="dxa"/>
          </w:tcPr>
          <w:p w14:paraId="42D35A1E" w14:textId="5FA75C88" w:rsidR="00C430A1" w:rsidRPr="0051217B" w:rsidRDefault="00C430A1" w:rsidP="00C430A1">
            <w:pPr>
              <w:jc w:val="center"/>
              <w:rPr>
                <w:rFonts w:asciiTheme="majorHAnsi" w:hAnsiTheme="majorHAnsi"/>
                <w:b/>
              </w:rPr>
            </w:pPr>
            <w:r w:rsidRPr="0051217B">
              <w:rPr>
                <w:rFonts w:asciiTheme="majorHAnsi" w:hAnsiTheme="majorHAnsi"/>
                <w:b/>
              </w:rPr>
              <w:t>Outcome 9</w:t>
            </w:r>
          </w:p>
          <w:p w14:paraId="4134FEF9" w14:textId="77777777" w:rsidR="00C430A1" w:rsidRPr="0051217B" w:rsidRDefault="00C430A1" w:rsidP="00C430A1">
            <w:pPr>
              <w:rPr>
                <w:rFonts w:asciiTheme="majorHAnsi" w:hAnsiTheme="majorHAnsi"/>
              </w:rPr>
            </w:pPr>
          </w:p>
        </w:tc>
        <w:sdt>
          <w:sdtPr>
            <w:rPr>
              <w:rFonts w:asciiTheme="majorHAnsi" w:hAnsiTheme="majorHAnsi"/>
            </w:rPr>
            <w:id w:val="584193517"/>
          </w:sdtPr>
          <w:sdtEndPr/>
          <w:sdtContent>
            <w:tc>
              <w:tcPr>
                <w:tcW w:w="8100" w:type="dxa"/>
              </w:tcPr>
              <w:p w14:paraId="443B936F" w14:textId="3A257323" w:rsidR="00C430A1" w:rsidRPr="0051217B" w:rsidRDefault="001A5BDB" w:rsidP="00C430A1">
                <w:pPr>
                  <w:rPr>
                    <w:rFonts w:asciiTheme="majorHAnsi" w:hAnsiTheme="majorHAnsi"/>
                  </w:rPr>
                </w:pPr>
                <w:r w:rsidRPr="0051217B">
                  <w:rPr>
                    <w:rFonts w:asciiTheme="majorHAnsi" w:hAnsiTheme="majorHAnsi"/>
                    <w:bCs/>
                  </w:rPr>
                  <w:t>Describe how common pharmacological agents influence pain and healing and their influence on various therapeutic interventions</w:t>
                </w:r>
              </w:p>
            </w:tc>
          </w:sdtContent>
        </w:sdt>
      </w:tr>
      <w:tr w:rsidR="00C430A1" w:rsidRPr="0051217B" w14:paraId="5731CC74" w14:textId="77777777" w:rsidTr="0033577A">
        <w:tc>
          <w:tcPr>
            <w:tcW w:w="2628" w:type="dxa"/>
          </w:tcPr>
          <w:p w14:paraId="11700912" w14:textId="77777777" w:rsidR="00C430A1" w:rsidRPr="0051217B" w:rsidRDefault="00C430A1"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1887059834"/>
          </w:sdtPr>
          <w:sdtEndPr/>
          <w:sdtContent>
            <w:sdt>
              <w:sdtPr>
                <w:rPr>
                  <w:rFonts w:asciiTheme="majorHAnsi" w:hAnsiTheme="majorHAnsi"/>
                </w:rPr>
                <w:id w:val="178329223"/>
              </w:sdtPr>
              <w:sdtEndPr/>
              <w:sdtContent>
                <w:tc>
                  <w:tcPr>
                    <w:tcW w:w="8100" w:type="dxa"/>
                  </w:tcPr>
                  <w:p w14:paraId="1218A9AB" w14:textId="4C27CC3D" w:rsidR="00C430A1"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C430A1" w:rsidRPr="0051217B" w14:paraId="1E776453" w14:textId="77777777" w:rsidTr="0033577A">
        <w:tc>
          <w:tcPr>
            <w:tcW w:w="2628" w:type="dxa"/>
          </w:tcPr>
          <w:p w14:paraId="2C7D54FC" w14:textId="77777777" w:rsidR="00C430A1" w:rsidRPr="0051217B" w:rsidRDefault="00C430A1" w:rsidP="00C430A1">
            <w:pPr>
              <w:rPr>
                <w:rFonts w:asciiTheme="majorHAnsi" w:hAnsiTheme="majorHAnsi"/>
              </w:rPr>
            </w:pPr>
            <w:r w:rsidRPr="0051217B">
              <w:rPr>
                <w:rFonts w:asciiTheme="majorHAnsi" w:hAnsiTheme="majorHAnsi"/>
              </w:rPr>
              <w:t>Assessment Measure and Benchmark</w:t>
            </w:r>
          </w:p>
        </w:tc>
        <w:tc>
          <w:tcPr>
            <w:tcW w:w="8100" w:type="dxa"/>
          </w:tcPr>
          <w:p w14:paraId="5F320F07" w14:textId="7EF56993" w:rsidR="00C430A1" w:rsidRPr="0051217B" w:rsidRDefault="00B51DEF" w:rsidP="00C430A1">
            <w:pPr>
              <w:rPr>
                <w:rFonts w:asciiTheme="majorHAnsi" w:hAnsiTheme="majorHAnsi"/>
              </w:rPr>
            </w:pPr>
            <w:sdt>
              <w:sdtPr>
                <w:rPr>
                  <w:rFonts w:asciiTheme="majorHAnsi" w:hAnsiTheme="majorHAnsi"/>
                  <w:color w:val="808080" w:themeColor="background1" w:themeShade="80"/>
                </w:rPr>
                <w:id w:val="-2041499009"/>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C430A1" w:rsidRPr="0051217B" w14:paraId="2D386110" w14:textId="77777777" w:rsidTr="0033577A">
        <w:tc>
          <w:tcPr>
            <w:tcW w:w="2628" w:type="dxa"/>
          </w:tcPr>
          <w:p w14:paraId="692DD94A" w14:textId="3295C3F2" w:rsidR="00C430A1" w:rsidRPr="0051217B" w:rsidRDefault="00C430A1" w:rsidP="00C430A1">
            <w:pPr>
              <w:jc w:val="center"/>
              <w:rPr>
                <w:rFonts w:asciiTheme="majorHAnsi" w:hAnsiTheme="majorHAnsi"/>
                <w:b/>
              </w:rPr>
            </w:pPr>
            <w:r w:rsidRPr="0051217B">
              <w:rPr>
                <w:rFonts w:asciiTheme="majorHAnsi" w:hAnsiTheme="majorHAnsi"/>
                <w:b/>
              </w:rPr>
              <w:t>Outcome 10</w:t>
            </w:r>
          </w:p>
          <w:p w14:paraId="1EF5D1DD" w14:textId="77777777" w:rsidR="00C430A1" w:rsidRPr="0051217B" w:rsidRDefault="00C430A1" w:rsidP="00C430A1">
            <w:pPr>
              <w:rPr>
                <w:rFonts w:asciiTheme="majorHAnsi" w:hAnsiTheme="majorHAnsi"/>
              </w:rPr>
            </w:pPr>
          </w:p>
        </w:tc>
        <w:sdt>
          <w:sdtPr>
            <w:rPr>
              <w:rFonts w:asciiTheme="majorHAnsi" w:hAnsiTheme="majorHAnsi"/>
            </w:rPr>
            <w:id w:val="480587618"/>
          </w:sdtPr>
          <w:sdtEndPr/>
          <w:sdtContent>
            <w:tc>
              <w:tcPr>
                <w:tcW w:w="8100" w:type="dxa"/>
              </w:tcPr>
              <w:p w14:paraId="7DBAD959" w14:textId="77777777" w:rsidR="001A5BDB" w:rsidRPr="0051217B" w:rsidRDefault="001A5BDB" w:rsidP="001A5BDB">
                <w:pPr>
                  <w:tabs>
                    <w:tab w:val="left" w:pos="360"/>
                    <w:tab w:val="left" w:pos="720"/>
                    <w:tab w:val="left" w:pos="1080"/>
                  </w:tabs>
                  <w:rPr>
                    <w:rFonts w:asciiTheme="majorHAnsi" w:hAnsiTheme="majorHAnsi"/>
                    <w:bCs/>
                  </w:rPr>
                </w:pPr>
                <w:r w:rsidRPr="0051217B">
                  <w:rPr>
                    <w:rFonts w:asciiTheme="majorHAnsi" w:hAnsiTheme="majorHAnsi"/>
                    <w:bCs/>
                  </w:rPr>
                  <w:t>Explain the general therapeutic strategy, including drug categories used for treatment, desired treatment outcomes, and typical duration of treatment, for the following common diseases and conditions: asthma, diabetes, hypertension, infections, depression, GERD, allergies, pain, inflammation, and the common cold.</w:t>
                </w:r>
              </w:p>
              <w:p w14:paraId="025C626B" w14:textId="547DEB5B" w:rsidR="00C430A1" w:rsidRPr="0051217B" w:rsidRDefault="00C430A1" w:rsidP="00C430A1">
                <w:pPr>
                  <w:rPr>
                    <w:rFonts w:asciiTheme="majorHAnsi" w:hAnsiTheme="majorHAnsi"/>
                  </w:rPr>
                </w:pPr>
              </w:p>
            </w:tc>
          </w:sdtContent>
        </w:sdt>
      </w:tr>
      <w:tr w:rsidR="00C430A1" w:rsidRPr="0051217B" w14:paraId="6E2AB8A1" w14:textId="77777777" w:rsidTr="0033577A">
        <w:tc>
          <w:tcPr>
            <w:tcW w:w="2628" w:type="dxa"/>
          </w:tcPr>
          <w:p w14:paraId="66F07383" w14:textId="77777777" w:rsidR="00C430A1" w:rsidRPr="0051217B" w:rsidRDefault="00C430A1"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518212339"/>
          </w:sdtPr>
          <w:sdtEndPr/>
          <w:sdtContent>
            <w:sdt>
              <w:sdtPr>
                <w:rPr>
                  <w:rFonts w:asciiTheme="majorHAnsi" w:hAnsiTheme="majorHAnsi"/>
                </w:rPr>
                <w:id w:val="730039369"/>
              </w:sdtPr>
              <w:sdtEndPr/>
              <w:sdtContent>
                <w:tc>
                  <w:tcPr>
                    <w:tcW w:w="8100" w:type="dxa"/>
                  </w:tcPr>
                  <w:p w14:paraId="318C4B1F" w14:textId="1E413E65" w:rsidR="00C430A1"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C430A1" w:rsidRPr="0051217B" w14:paraId="58354340" w14:textId="77777777" w:rsidTr="0033577A">
        <w:tc>
          <w:tcPr>
            <w:tcW w:w="2628" w:type="dxa"/>
          </w:tcPr>
          <w:p w14:paraId="77F9E68E" w14:textId="77777777" w:rsidR="00C430A1" w:rsidRPr="0051217B" w:rsidRDefault="00C430A1" w:rsidP="00C430A1">
            <w:pPr>
              <w:rPr>
                <w:rFonts w:asciiTheme="majorHAnsi" w:hAnsiTheme="majorHAnsi"/>
              </w:rPr>
            </w:pPr>
            <w:r w:rsidRPr="0051217B">
              <w:rPr>
                <w:rFonts w:asciiTheme="majorHAnsi" w:hAnsiTheme="majorHAnsi"/>
              </w:rPr>
              <w:t>Assessment Measure and Benchmark</w:t>
            </w:r>
          </w:p>
        </w:tc>
        <w:tc>
          <w:tcPr>
            <w:tcW w:w="8100" w:type="dxa"/>
          </w:tcPr>
          <w:p w14:paraId="490ECF58" w14:textId="790DAE1E" w:rsidR="00C430A1" w:rsidRPr="0051217B" w:rsidRDefault="00B51DEF" w:rsidP="00C430A1">
            <w:pPr>
              <w:rPr>
                <w:rFonts w:asciiTheme="majorHAnsi" w:hAnsiTheme="majorHAnsi"/>
              </w:rPr>
            </w:pPr>
            <w:sdt>
              <w:sdtPr>
                <w:rPr>
                  <w:rFonts w:asciiTheme="majorHAnsi" w:hAnsiTheme="majorHAnsi"/>
                  <w:color w:val="808080" w:themeColor="background1" w:themeShade="80"/>
                </w:rPr>
                <w:id w:val="-1486778073"/>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r w:rsidR="00C430A1" w:rsidRPr="0051217B" w14:paraId="25506D3C" w14:textId="77777777" w:rsidTr="0033577A">
        <w:tc>
          <w:tcPr>
            <w:tcW w:w="2628" w:type="dxa"/>
          </w:tcPr>
          <w:p w14:paraId="52599F44" w14:textId="2BC267E1" w:rsidR="00C430A1" w:rsidRPr="0051217B" w:rsidRDefault="00C430A1" w:rsidP="00C430A1">
            <w:pPr>
              <w:jc w:val="center"/>
              <w:rPr>
                <w:rFonts w:asciiTheme="majorHAnsi" w:hAnsiTheme="majorHAnsi"/>
                <w:b/>
              </w:rPr>
            </w:pPr>
            <w:r w:rsidRPr="0051217B">
              <w:rPr>
                <w:rFonts w:asciiTheme="majorHAnsi" w:hAnsiTheme="majorHAnsi"/>
                <w:b/>
              </w:rPr>
              <w:t>Outcome 11</w:t>
            </w:r>
          </w:p>
          <w:p w14:paraId="533FDB8E" w14:textId="77777777" w:rsidR="00C430A1" w:rsidRPr="0051217B" w:rsidRDefault="00C430A1" w:rsidP="00C430A1">
            <w:pPr>
              <w:rPr>
                <w:rFonts w:asciiTheme="majorHAnsi" w:hAnsiTheme="majorHAnsi"/>
              </w:rPr>
            </w:pPr>
          </w:p>
        </w:tc>
        <w:sdt>
          <w:sdtPr>
            <w:rPr>
              <w:rFonts w:asciiTheme="majorHAnsi" w:hAnsiTheme="majorHAnsi"/>
            </w:rPr>
            <w:id w:val="1700047538"/>
          </w:sdtPr>
          <w:sdtEndPr/>
          <w:sdtContent>
            <w:tc>
              <w:tcPr>
                <w:tcW w:w="8100" w:type="dxa"/>
              </w:tcPr>
              <w:p w14:paraId="6CD0E790" w14:textId="0C2C44AD" w:rsidR="00C430A1" w:rsidRPr="0051217B" w:rsidRDefault="001A5BDB" w:rsidP="00C430A1">
                <w:pPr>
                  <w:rPr>
                    <w:rFonts w:asciiTheme="majorHAnsi" w:hAnsiTheme="majorHAnsi"/>
                  </w:rPr>
                </w:pPr>
                <w:r w:rsidRPr="0051217B">
                  <w:rPr>
                    <w:rFonts w:asciiTheme="majorHAnsi" w:hAnsiTheme="majorHAnsi"/>
                    <w:bCs/>
                  </w:rPr>
                  <w:t>Optimize therapeutic outcomes by communicating with patients and/or appropriate healthcare professionals regarding compliance issues, drug interactions, adverse drug reactions, and sub-optimal therapy</w:t>
                </w:r>
              </w:p>
            </w:tc>
          </w:sdtContent>
        </w:sdt>
      </w:tr>
      <w:tr w:rsidR="00C430A1" w:rsidRPr="0051217B" w14:paraId="07B4D199" w14:textId="77777777" w:rsidTr="0033577A">
        <w:tc>
          <w:tcPr>
            <w:tcW w:w="2628" w:type="dxa"/>
          </w:tcPr>
          <w:p w14:paraId="197B5C42" w14:textId="77777777" w:rsidR="00C430A1" w:rsidRPr="0051217B" w:rsidRDefault="00C430A1" w:rsidP="00C430A1">
            <w:pPr>
              <w:rPr>
                <w:rFonts w:asciiTheme="majorHAnsi" w:hAnsiTheme="majorHAnsi"/>
              </w:rPr>
            </w:pPr>
            <w:r w:rsidRPr="0051217B">
              <w:rPr>
                <w:rFonts w:asciiTheme="majorHAnsi" w:hAnsiTheme="majorHAnsi"/>
              </w:rPr>
              <w:t>Which learning activities are responsible for this outcome?</w:t>
            </w:r>
          </w:p>
        </w:tc>
        <w:sdt>
          <w:sdtPr>
            <w:rPr>
              <w:rFonts w:asciiTheme="majorHAnsi" w:hAnsiTheme="majorHAnsi"/>
            </w:rPr>
            <w:id w:val="-572353621"/>
          </w:sdtPr>
          <w:sdtEndPr/>
          <w:sdtContent>
            <w:sdt>
              <w:sdtPr>
                <w:rPr>
                  <w:rFonts w:asciiTheme="majorHAnsi" w:hAnsiTheme="majorHAnsi"/>
                </w:rPr>
                <w:id w:val="-1915077896"/>
              </w:sdtPr>
              <w:sdtEndPr/>
              <w:sdtContent>
                <w:tc>
                  <w:tcPr>
                    <w:tcW w:w="8100" w:type="dxa"/>
                  </w:tcPr>
                  <w:p w14:paraId="2C8F1211" w14:textId="43AFA62C" w:rsidR="00C430A1" w:rsidRPr="0051217B" w:rsidRDefault="00BC06AD" w:rsidP="00C430A1">
                    <w:pPr>
                      <w:rPr>
                        <w:rFonts w:asciiTheme="majorHAnsi" w:hAnsiTheme="majorHAnsi"/>
                      </w:rPr>
                    </w:pPr>
                    <w:r w:rsidRPr="0051217B">
                      <w:rPr>
                        <w:rFonts w:asciiTheme="majorHAnsi" w:hAnsiTheme="majorHAnsi"/>
                      </w:rPr>
                      <w:t>Lectures and assignments</w:t>
                    </w:r>
                  </w:p>
                </w:tc>
              </w:sdtContent>
            </w:sdt>
          </w:sdtContent>
        </w:sdt>
      </w:tr>
      <w:tr w:rsidR="00C430A1" w:rsidRPr="0051217B" w14:paraId="207DD95B" w14:textId="77777777" w:rsidTr="0033577A">
        <w:tc>
          <w:tcPr>
            <w:tcW w:w="2628" w:type="dxa"/>
          </w:tcPr>
          <w:p w14:paraId="3ED98FA2" w14:textId="77777777" w:rsidR="00C430A1" w:rsidRPr="0051217B" w:rsidRDefault="00C430A1" w:rsidP="00C430A1">
            <w:pPr>
              <w:rPr>
                <w:rFonts w:asciiTheme="majorHAnsi" w:hAnsiTheme="majorHAnsi"/>
              </w:rPr>
            </w:pPr>
            <w:r w:rsidRPr="0051217B">
              <w:rPr>
                <w:rFonts w:asciiTheme="majorHAnsi" w:hAnsiTheme="majorHAnsi"/>
              </w:rPr>
              <w:t>Assessment Measure and Benchmark</w:t>
            </w:r>
          </w:p>
        </w:tc>
        <w:tc>
          <w:tcPr>
            <w:tcW w:w="8100" w:type="dxa"/>
          </w:tcPr>
          <w:p w14:paraId="3B680468" w14:textId="11D3D804" w:rsidR="00C430A1" w:rsidRPr="0051217B" w:rsidRDefault="00B51DEF" w:rsidP="00C430A1">
            <w:pPr>
              <w:rPr>
                <w:rFonts w:asciiTheme="majorHAnsi" w:hAnsiTheme="majorHAnsi"/>
              </w:rPr>
            </w:pPr>
            <w:sdt>
              <w:sdtPr>
                <w:rPr>
                  <w:rFonts w:asciiTheme="majorHAnsi" w:hAnsiTheme="majorHAnsi"/>
                  <w:color w:val="808080" w:themeColor="background1" w:themeShade="80"/>
                </w:rPr>
                <w:id w:val="1845587558"/>
                <w:text/>
              </w:sdtPr>
              <w:sdtEndPr/>
              <w:sdtContent>
                <w:proofErr w:type="gramStart"/>
                <w:r w:rsidR="00585E09" w:rsidRPr="0051217B">
                  <w:rPr>
                    <w:rFonts w:asciiTheme="majorHAnsi" w:hAnsiTheme="majorHAnsi"/>
                    <w:color w:val="808080" w:themeColor="background1" w:themeShade="80"/>
                  </w:rPr>
                  <w:t>assignments</w:t>
                </w:r>
                <w:proofErr w:type="gramEnd"/>
                <w:r w:rsidR="00585E09" w:rsidRPr="0051217B">
                  <w:rPr>
                    <w:rFonts w:asciiTheme="majorHAnsi" w:hAnsiTheme="majorHAnsi"/>
                    <w:color w:val="808080" w:themeColor="background1" w:themeShade="80"/>
                  </w:rPr>
                  <w:t>, review paper  final exam. 80% or better must be achieved</w:t>
                </w:r>
              </w:sdtContent>
            </w:sdt>
          </w:p>
        </w:tc>
      </w:tr>
    </w:tbl>
    <w:p w14:paraId="1EACF9EE" w14:textId="0912234C" w:rsidR="00C430A1" w:rsidRPr="008426D1" w:rsidRDefault="00C430A1" w:rsidP="00575870">
      <w:pPr>
        <w:rPr>
          <w:rFonts w:asciiTheme="majorHAnsi" w:hAnsiTheme="majorHAnsi" w:cs="Arial"/>
          <w:i/>
          <w:sz w:val="20"/>
          <w:szCs w:val="20"/>
        </w:rPr>
      </w:pPr>
    </w:p>
    <w:p w14:paraId="33D44BC7" w14:textId="77777777" w:rsidR="00A34A94" w:rsidRDefault="00A34A94" w:rsidP="00BD623D">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br w:type="page"/>
      </w:r>
    </w:p>
    <w:p w14:paraId="48C0665F" w14:textId="1E68C182"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26BE9EE"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B9EAD" w14:textId="77777777" w:rsidR="00A61412" w:rsidRDefault="00A61412" w:rsidP="00AF3758">
      <w:pPr>
        <w:spacing w:after="0" w:line="240" w:lineRule="auto"/>
      </w:pPr>
      <w:r>
        <w:separator/>
      </w:r>
    </w:p>
  </w:endnote>
  <w:endnote w:type="continuationSeparator" w:id="0">
    <w:p w14:paraId="1699F16F" w14:textId="77777777" w:rsidR="00A61412" w:rsidRDefault="00A6141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430A1" w:rsidRDefault="00C430A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DEF">
      <w:rPr>
        <w:rStyle w:val="PageNumber"/>
        <w:noProof/>
      </w:rPr>
      <w:t>8</w:t>
    </w:r>
    <w:r>
      <w:rPr>
        <w:rStyle w:val="PageNumber"/>
      </w:rPr>
      <w:fldChar w:fldCharType="end"/>
    </w:r>
  </w:p>
  <w:p w14:paraId="0312F2A9" w14:textId="77777777" w:rsidR="00C430A1" w:rsidRDefault="00C430A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78E7F" w14:textId="77777777" w:rsidR="00A61412" w:rsidRDefault="00A61412" w:rsidP="00AF3758">
      <w:pPr>
        <w:spacing w:after="0" w:line="240" w:lineRule="auto"/>
      </w:pPr>
      <w:r>
        <w:separator/>
      </w:r>
    </w:p>
  </w:footnote>
  <w:footnote w:type="continuationSeparator" w:id="0">
    <w:p w14:paraId="6CCD19AD" w14:textId="77777777" w:rsidR="00A61412" w:rsidRDefault="00A6141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C430A1" w:rsidRPr="00986BD2" w:rsidRDefault="00C430A1"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485D"/>
    <w:multiLevelType w:val="hybridMultilevel"/>
    <w:tmpl w:val="980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C51A3C"/>
    <w:multiLevelType w:val="hybridMultilevel"/>
    <w:tmpl w:val="299A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16"/>
  </w:num>
  <w:num w:numId="5">
    <w:abstractNumId w:val="18"/>
  </w:num>
  <w:num w:numId="6">
    <w:abstractNumId w:val="12"/>
  </w:num>
  <w:num w:numId="7">
    <w:abstractNumId w:val="7"/>
  </w:num>
  <w:num w:numId="8">
    <w:abstractNumId w:val="15"/>
  </w:num>
  <w:num w:numId="9">
    <w:abstractNumId w:val="8"/>
  </w:num>
  <w:num w:numId="10">
    <w:abstractNumId w:val="5"/>
  </w:num>
  <w:num w:numId="11">
    <w:abstractNumId w:val="1"/>
  </w:num>
  <w:num w:numId="12">
    <w:abstractNumId w:val="14"/>
  </w:num>
  <w:num w:numId="13">
    <w:abstractNumId w:val="2"/>
  </w:num>
  <w:num w:numId="14">
    <w:abstractNumId w:val="17"/>
  </w:num>
  <w:num w:numId="15">
    <w:abstractNumId w:val="9"/>
  </w:num>
  <w:num w:numId="16">
    <w:abstractNumId w:val="6"/>
  </w:num>
  <w:num w:numId="17">
    <w:abstractNumId w:val="13"/>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0594"/>
    <w:rsid w:val="0005467E"/>
    <w:rsid w:val="00054918"/>
    <w:rsid w:val="0008410E"/>
    <w:rsid w:val="000A654B"/>
    <w:rsid w:val="000D06F1"/>
    <w:rsid w:val="000E0BB8"/>
    <w:rsid w:val="00101FF4"/>
    <w:rsid w:val="00103070"/>
    <w:rsid w:val="00150E96"/>
    <w:rsid w:val="00151451"/>
    <w:rsid w:val="0015536A"/>
    <w:rsid w:val="00156679"/>
    <w:rsid w:val="00185D67"/>
    <w:rsid w:val="001A5BDB"/>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29CD"/>
    <w:rsid w:val="0031339E"/>
    <w:rsid w:val="0033577A"/>
    <w:rsid w:val="003471B5"/>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2408"/>
    <w:rsid w:val="00416F7C"/>
    <w:rsid w:val="00427A5D"/>
    <w:rsid w:val="00434AA5"/>
    <w:rsid w:val="00473252"/>
    <w:rsid w:val="00474C39"/>
    <w:rsid w:val="00487771"/>
    <w:rsid w:val="0049675B"/>
    <w:rsid w:val="004A211B"/>
    <w:rsid w:val="004A7706"/>
    <w:rsid w:val="004F3C87"/>
    <w:rsid w:val="0051217B"/>
    <w:rsid w:val="00517E7F"/>
    <w:rsid w:val="00526B81"/>
    <w:rsid w:val="00547433"/>
    <w:rsid w:val="00556E69"/>
    <w:rsid w:val="005677EC"/>
    <w:rsid w:val="00575870"/>
    <w:rsid w:val="00584C22"/>
    <w:rsid w:val="00585E09"/>
    <w:rsid w:val="00592A95"/>
    <w:rsid w:val="005934F2"/>
    <w:rsid w:val="005A14F3"/>
    <w:rsid w:val="005F41DD"/>
    <w:rsid w:val="00606EE4"/>
    <w:rsid w:val="00610022"/>
    <w:rsid w:val="006179CB"/>
    <w:rsid w:val="0062465A"/>
    <w:rsid w:val="00636DB3"/>
    <w:rsid w:val="00641E0F"/>
    <w:rsid w:val="00661D25"/>
    <w:rsid w:val="0066260B"/>
    <w:rsid w:val="006657FB"/>
    <w:rsid w:val="00671EAA"/>
    <w:rsid w:val="00677A48"/>
    <w:rsid w:val="00691664"/>
    <w:rsid w:val="006B52C0"/>
    <w:rsid w:val="006C0168"/>
    <w:rsid w:val="006D0246"/>
    <w:rsid w:val="006D1867"/>
    <w:rsid w:val="006D5944"/>
    <w:rsid w:val="006E6117"/>
    <w:rsid w:val="00707894"/>
    <w:rsid w:val="00712045"/>
    <w:rsid w:val="007227F4"/>
    <w:rsid w:val="0073025F"/>
    <w:rsid w:val="0073125A"/>
    <w:rsid w:val="00750AF6"/>
    <w:rsid w:val="007A06B9"/>
    <w:rsid w:val="007C6A83"/>
    <w:rsid w:val="007D371A"/>
    <w:rsid w:val="0083170D"/>
    <w:rsid w:val="008426D1"/>
    <w:rsid w:val="008663CA"/>
    <w:rsid w:val="00895557"/>
    <w:rsid w:val="008C703B"/>
    <w:rsid w:val="008D7736"/>
    <w:rsid w:val="008E6C1C"/>
    <w:rsid w:val="00903AB9"/>
    <w:rsid w:val="009053D1"/>
    <w:rsid w:val="00916FCA"/>
    <w:rsid w:val="00943921"/>
    <w:rsid w:val="00962018"/>
    <w:rsid w:val="00983ADC"/>
    <w:rsid w:val="00984490"/>
    <w:rsid w:val="009A529F"/>
    <w:rsid w:val="00A01035"/>
    <w:rsid w:val="00A0329C"/>
    <w:rsid w:val="00A16BB1"/>
    <w:rsid w:val="00A34A94"/>
    <w:rsid w:val="00A5089E"/>
    <w:rsid w:val="00A56D36"/>
    <w:rsid w:val="00A61412"/>
    <w:rsid w:val="00A6370B"/>
    <w:rsid w:val="00A966C5"/>
    <w:rsid w:val="00AA702B"/>
    <w:rsid w:val="00AB5523"/>
    <w:rsid w:val="00AF3758"/>
    <w:rsid w:val="00AF3C6A"/>
    <w:rsid w:val="00AF68E8"/>
    <w:rsid w:val="00B054E5"/>
    <w:rsid w:val="00B134C2"/>
    <w:rsid w:val="00B1628A"/>
    <w:rsid w:val="00B35368"/>
    <w:rsid w:val="00B46334"/>
    <w:rsid w:val="00B51DEF"/>
    <w:rsid w:val="00B5439A"/>
    <w:rsid w:val="00B5613F"/>
    <w:rsid w:val="00B6203D"/>
    <w:rsid w:val="00B71755"/>
    <w:rsid w:val="00B86002"/>
    <w:rsid w:val="00B97755"/>
    <w:rsid w:val="00BC06AD"/>
    <w:rsid w:val="00BD623D"/>
    <w:rsid w:val="00BE069E"/>
    <w:rsid w:val="00BF6FF6"/>
    <w:rsid w:val="00C002F9"/>
    <w:rsid w:val="00C12816"/>
    <w:rsid w:val="00C12977"/>
    <w:rsid w:val="00C23120"/>
    <w:rsid w:val="00C23CC7"/>
    <w:rsid w:val="00C334FF"/>
    <w:rsid w:val="00C430A1"/>
    <w:rsid w:val="00C55BB9"/>
    <w:rsid w:val="00C60A91"/>
    <w:rsid w:val="00C80773"/>
    <w:rsid w:val="00CA74A4"/>
    <w:rsid w:val="00CA7C7C"/>
    <w:rsid w:val="00CB2125"/>
    <w:rsid w:val="00CB4B5A"/>
    <w:rsid w:val="00CC6C15"/>
    <w:rsid w:val="00CE6F34"/>
    <w:rsid w:val="00D04FC7"/>
    <w:rsid w:val="00D0686A"/>
    <w:rsid w:val="00D20B84"/>
    <w:rsid w:val="00D51205"/>
    <w:rsid w:val="00D57716"/>
    <w:rsid w:val="00D615B6"/>
    <w:rsid w:val="00D67AC4"/>
    <w:rsid w:val="00D979DD"/>
    <w:rsid w:val="00DA0B55"/>
    <w:rsid w:val="00E272A9"/>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F40D753-FF10-4EAE-8A21-34109677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 w:type="character" w:customStyle="1" w:styleId="desc">
    <w:name w:val="desc"/>
    <w:rsid w:val="00BC06AD"/>
  </w:style>
  <w:style w:type="paragraph" w:customStyle="1" w:styleId="Body">
    <w:name w:val="Body"/>
    <w:rsid w:val="001A5BDB"/>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60521">
      <w:bodyDiv w:val="1"/>
      <w:marLeft w:val="0"/>
      <w:marRight w:val="0"/>
      <w:marTop w:val="0"/>
      <w:marBottom w:val="0"/>
      <w:divBdr>
        <w:top w:val="none" w:sz="0" w:space="0" w:color="auto"/>
        <w:left w:val="none" w:sz="0" w:space="0" w:color="auto"/>
        <w:bottom w:val="none" w:sz="0" w:space="0" w:color="auto"/>
        <w:right w:val="none" w:sz="0" w:space="0" w:color="auto"/>
      </w:divBdr>
    </w:div>
    <w:div w:id="884872726">
      <w:bodyDiv w:val="1"/>
      <w:marLeft w:val="0"/>
      <w:marRight w:val="0"/>
      <w:marTop w:val="0"/>
      <w:marBottom w:val="0"/>
      <w:divBdr>
        <w:top w:val="none" w:sz="0" w:space="0" w:color="auto"/>
        <w:left w:val="none" w:sz="0" w:space="0" w:color="auto"/>
        <w:bottom w:val="none" w:sz="0" w:space="0" w:color="auto"/>
        <w:right w:val="none" w:sz="0" w:space="0" w:color="auto"/>
      </w:divBdr>
    </w:div>
    <w:div w:id="936062079">
      <w:bodyDiv w:val="1"/>
      <w:marLeft w:val="0"/>
      <w:marRight w:val="0"/>
      <w:marTop w:val="0"/>
      <w:marBottom w:val="0"/>
      <w:divBdr>
        <w:top w:val="none" w:sz="0" w:space="0" w:color="auto"/>
        <w:left w:val="none" w:sz="0" w:space="0" w:color="auto"/>
        <w:bottom w:val="none" w:sz="0" w:space="0" w:color="auto"/>
        <w:right w:val="none" w:sz="0" w:space="0" w:color="auto"/>
      </w:divBdr>
    </w:div>
    <w:div w:id="13553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1F80"/>
    <w:rsid w:val="001F59C1"/>
    <w:rsid w:val="002D64D6"/>
    <w:rsid w:val="0032383A"/>
    <w:rsid w:val="00344AE9"/>
    <w:rsid w:val="00436B57"/>
    <w:rsid w:val="004E1A75"/>
    <w:rsid w:val="00576003"/>
    <w:rsid w:val="00587536"/>
    <w:rsid w:val="005D5D2F"/>
    <w:rsid w:val="00623293"/>
    <w:rsid w:val="00654E35"/>
    <w:rsid w:val="006C3910"/>
    <w:rsid w:val="008822A5"/>
    <w:rsid w:val="00891F77"/>
    <w:rsid w:val="0092360B"/>
    <w:rsid w:val="009D439F"/>
    <w:rsid w:val="00A04D00"/>
    <w:rsid w:val="00A20583"/>
    <w:rsid w:val="00A7346F"/>
    <w:rsid w:val="00AD5225"/>
    <w:rsid w:val="00AD5D56"/>
    <w:rsid w:val="00B2559E"/>
    <w:rsid w:val="00B46AFF"/>
    <w:rsid w:val="00B72454"/>
    <w:rsid w:val="00BA0596"/>
    <w:rsid w:val="00BE0E7B"/>
    <w:rsid w:val="00CB5EEA"/>
    <w:rsid w:val="00CD4EF8"/>
    <w:rsid w:val="00CF0883"/>
    <w:rsid w:val="00D87B77"/>
    <w:rsid w:val="00DD12EE"/>
    <w:rsid w:val="00ED468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91BC-698E-4F0A-98E8-6387A10F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2016-08-30T17:39:00Z</dcterms:created>
  <dcterms:modified xsi:type="dcterms:W3CDTF">2016-09-13T20:48:00Z</dcterms:modified>
</cp:coreProperties>
</file>